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8D" w:rsidRPr="00A16D32" w:rsidRDefault="006270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32">
        <w:rPr>
          <w:rFonts w:ascii="Times New Roman" w:hAnsi="Times New Roman" w:cs="Times New Roman"/>
          <w:b/>
          <w:sz w:val="28"/>
          <w:szCs w:val="28"/>
        </w:rPr>
        <w:t>Раздел VI. Нормативы объема предоставления медицинской</w:t>
      </w:r>
    </w:p>
    <w:p w:rsidR="0062708D" w:rsidRPr="00A16D32" w:rsidRDefault="006270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6D32">
        <w:rPr>
          <w:rFonts w:ascii="Times New Roman" w:hAnsi="Times New Roman" w:cs="Times New Roman"/>
          <w:b/>
          <w:sz w:val="28"/>
          <w:szCs w:val="28"/>
        </w:rPr>
        <w:t>помощи</w:t>
      </w:r>
      <w:proofErr w:type="gramEnd"/>
      <w:r w:rsidRPr="00A16D32">
        <w:rPr>
          <w:rFonts w:ascii="Times New Roman" w:hAnsi="Times New Roman" w:cs="Times New Roman"/>
          <w:b/>
          <w:sz w:val="28"/>
          <w:szCs w:val="28"/>
        </w:rPr>
        <w:t>, нормативы финансовых затрат на единицу объема</w:t>
      </w:r>
    </w:p>
    <w:p w:rsidR="0062708D" w:rsidRPr="00A16D32" w:rsidRDefault="006270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6D32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 w:rsidRPr="00A16D32">
        <w:rPr>
          <w:rFonts w:ascii="Times New Roman" w:hAnsi="Times New Roman" w:cs="Times New Roman"/>
          <w:b/>
          <w:sz w:val="28"/>
          <w:szCs w:val="28"/>
        </w:rPr>
        <w:t xml:space="preserve"> медицинской помощи, </w:t>
      </w:r>
      <w:proofErr w:type="spellStart"/>
      <w:r w:rsidRPr="00A16D32">
        <w:rPr>
          <w:rFonts w:ascii="Times New Roman" w:hAnsi="Times New Roman" w:cs="Times New Roman"/>
          <w:b/>
          <w:sz w:val="28"/>
          <w:szCs w:val="28"/>
        </w:rPr>
        <w:t>подушевые</w:t>
      </w:r>
      <w:proofErr w:type="spellEnd"/>
      <w:r w:rsidRPr="00A16D32">
        <w:rPr>
          <w:rFonts w:ascii="Times New Roman" w:hAnsi="Times New Roman" w:cs="Times New Roman"/>
          <w:b/>
          <w:sz w:val="28"/>
          <w:szCs w:val="28"/>
        </w:rPr>
        <w:t xml:space="preserve"> нормативы</w:t>
      </w:r>
    </w:p>
    <w:p w:rsidR="0062708D" w:rsidRPr="00A16D32" w:rsidRDefault="006270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6D32">
        <w:rPr>
          <w:rFonts w:ascii="Times New Roman" w:hAnsi="Times New Roman" w:cs="Times New Roman"/>
          <w:b/>
          <w:sz w:val="28"/>
          <w:szCs w:val="28"/>
        </w:rPr>
        <w:t>финансирования</w:t>
      </w:r>
      <w:proofErr w:type="gramEnd"/>
    </w:p>
    <w:p w:rsidR="0062708D" w:rsidRPr="00A16D32" w:rsidRDefault="00627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708D" w:rsidRPr="00A16D32" w:rsidRDefault="00627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D32">
        <w:rPr>
          <w:rFonts w:ascii="Times New Roman" w:hAnsi="Times New Roman" w:cs="Times New Roman"/>
          <w:sz w:val="28"/>
          <w:szCs w:val="28"/>
        </w:rPr>
        <w:t>Средние нормативы объема медицинской помощи установлены с учетом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Пермского края и в соответствии с порядками оказания медицинской помощи. Дифференцированные нормативы объема медицинской помощи в расчете на 1 жителя (1 застрахованное лицо) установлены с учетом этапов оказания медицинской помощи.</w:t>
      </w:r>
    </w:p>
    <w:p w:rsidR="0062708D" w:rsidRPr="00A16D32" w:rsidRDefault="00627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708D" w:rsidRPr="00A16D32" w:rsidRDefault="006270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6D32">
        <w:rPr>
          <w:rFonts w:ascii="Times New Roman" w:hAnsi="Times New Roman" w:cs="Times New Roman"/>
          <w:sz w:val="28"/>
          <w:szCs w:val="28"/>
        </w:rPr>
        <w:t>Таблица 1</w:t>
      </w:r>
    </w:p>
    <w:p w:rsidR="0062708D" w:rsidRPr="00A16D32" w:rsidRDefault="00627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708D" w:rsidRPr="00A16D32" w:rsidRDefault="006270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6D32">
        <w:rPr>
          <w:rFonts w:ascii="Times New Roman" w:hAnsi="Times New Roman" w:cs="Times New Roman"/>
          <w:sz w:val="28"/>
          <w:szCs w:val="28"/>
        </w:rPr>
        <w:t>Средние нормативы объема медицинской помощи</w:t>
      </w:r>
    </w:p>
    <w:p w:rsidR="0062708D" w:rsidRPr="00A16D32" w:rsidRDefault="006270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6D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6D32">
        <w:rPr>
          <w:rFonts w:ascii="Times New Roman" w:hAnsi="Times New Roman" w:cs="Times New Roman"/>
          <w:sz w:val="28"/>
          <w:szCs w:val="28"/>
        </w:rPr>
        <w:t xml:space="preserve"> 2016 и на плановый период 2017 и 2018 годов</w:t>
      </w:r>
    </w:p>
    <w:p w:rsidR="0062708D" w:rsidRPr="00A16D32" w:rsidRDefault="00627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2551"/>
        <w:gridCol w:w="1361"/>
        <w:gridCol w:w="1304"/>
        <w:gridCol w:w="1304"/>
      </w:tblGrid>
      <w:tr w:rsidR="0062708D" w:rsidRPr="00A16D32">
        <w:tc>
          <w:tcPr>
            <w:tcW w:w="510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9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Виды и условия оказания, источник финансового обеспечения медицинской помощи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Единица измерения/уровень оказания медицинской помощи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62708D" w:rsidRPr="00A16D32">
        <w:tc>
          <w:tcPr>
            <w:tcW w:w="510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708D" w:rsidRPr="00A16D32">
        <w:tc>
          <w:tcPr>
            <w:tcW w:w="510" w:type="dxa"/>
            <w:vMerge w:val="restart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vMerge w:val="restart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скорая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вызовов на 1 застрахованное лицо, в том числе с учетом этапов оказания медицинской помощи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0,300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0,300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0,300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0,29915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0,29915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0,29915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0,00085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0,00085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0,00085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08D" w:rsidRPr="00A16D32">
        <w:tc>
          <w:tcPr>
            <w:tcW w:w="510" w:type="dxa"/>
            <w:vMerge w:val="restart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vMerge w:val="restart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скорая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специализированная санитарно-авиационная медицинская </w:t>
            </w:r>
            <w:r w:rsidRPr="00A16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вызовов на 1 жителя, в том числе с учетом этапов оказания медицинской </w:t>
            </w:r>
            <w:r w:rsidRPr="00A16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0,0014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0,0014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0,0014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0,0006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0,0006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0,0006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0,0008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0,0008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0,0008</w:t>
            </w:r>
          </w:p>
        </w:tc>
      </w:tr>
      <w:tr w:rsidR="0062708D" w:rsidRPr="00A16D32">
        <w:tc>
          <w:tcPr>
            <w:tcW w:w="510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амбулаторных условиях, оказываемая с профилактической и иными целями, в том числе: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 на 1 жителя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</w:tr>
      <w:tr w:rsidR="0062708D" w:rsidRPr="00A16D32">
        <w:tc>
          <w:tcPr>
            <w:tcW w:w="510" w:type="dxa"/>
            <w:vMerge w:val="restart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494" w:type="dxa"/>
            <w:vMerge w:val="restart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рамках базовой программы обязательного медицинского страхования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 на 1 застрахованное лицо с учетом этапов оказания медицинской помощи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1,911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1,911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1,911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0,393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0,393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0,393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0,046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0,046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0,046</w:t>
            </w:r>
          </w:p>
        </w:tc>
      </w:tr>
      <w:tr w:rsidR="0062708D" w:rsidRPr="00A16D32">
        <w:tc>
          <w:tcPr>
            <w:tcW w:w="510" w:type="dxa"/>
            <w:vMerge w:val="restart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494" w:type="dxa"/>
            <w:vMerge w:val="restart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бюджета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 на 1 жителя с учетом этапов оказания медицинской помощи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0,184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0,184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0,184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0,316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0,316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0,316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08D" w:rsidRPr="00A16D32">
        <w:tc>
          <w:tcPr>
            <w:tcW w:w="510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амбулаторных условиях, оказываемая в </w:t>
            </w:r>
            <w:r w:rsidRPr="00A16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с заболеваниями, в том числе: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на 1 жителя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</w:tc>
      </w:tr>
      <w:tr w:rsidR="0062708D" w:rsidRPr="00A16D32">
        <w:tc>
          <w:tcPr>
            <w:tcW w:w="510" w:type="dxa"/>
            <w:vMerge w:val="restart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2494" w:type="dxa"/>
            <w:vMerge w:val="restart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рамках базовой программы обязательного медицинского страхования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на 1 застрахованное лицо с учетом этапов оказания медицинской помощи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1,594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1,594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1,594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0,254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0,254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0,254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0,132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0,132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0,132</w:t>
            </w:r>
          </w:p>
        </w:tc>
      </w:tr>
      <w:tr w:rsidR="0062708D" w:rsidRPr="00A16D32">
        <w:tc>
          <w:tcPr>
            <w:tcW w:w="510" w:type="dxa"/>
            <w:vMerge w:val="restart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494" w:type="dxa"/>
            <w:vMerge w:val="restart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бюджета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на 1 жителя с учетом этапов оказания медицинской помощи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0,064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0,064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0,064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0,136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0,136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0,136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08D" w:rsidRPr="00A16D32">
        <w:tc>
          <w:tcPr>
            <w:tcW w:w="510" w:type="dxa"/>
            <w:vMerge w:val="restart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4" w:type="dxa"/>
            <w:vMerge w:val="restart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амбулаторных условиях, оказываемая с неотложной целью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 на 1 застрахованное лицо с учетом этапов оказания медицинской помощи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0,489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0,489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0,489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0,071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0,071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0,071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08D" w:rsidRPr="00A16D32">
        <w:tc>
          <w:tcPr>
            <w:tcW w:w="510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4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условиях дневного стационара, в том числе: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случаев госпитализации на 1 жителя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0,064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0,064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0,064</w:t>
            </w:r>
          </w:p>
        </w:tc>
      </w:tr>
      <w:tr w:rsidR="0062708D" w:rsidRPr="00A16D32">
        <w:tc>
          <w:tcPr>
            <w:tcW w:w="510" w:type="dxa"/>
            <w:vMerge w:val="restart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2494" w:type="dxa"/>
            <w:vMerge w:val="restart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рамках базовой программы обязательного медицинского страхования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случаев госпитализации на 1 застрахованное лицо с учетом этапов оказания медицинской помощи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0,017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0,017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0,017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62708D" w:rsidRPr="00A16D32">
        <w:tc>
          <w:tcPr>
            <w:tcW w:w="510" w:type="dxa"/>
            <w:vMerge w:val="restart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494" w:type="dxa"/>
            <w:vMerge w:val="restart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бюджета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случаев госпитализации на 1 жителя с учетом этапов оказания медицинской помощи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0,0004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0,0004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0,0004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0,0036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0,0036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0,0036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08D" w:rsidRPr="00A16D32">
        <w:tc>
          <w:tcPr>
            <w:tcW w:w="510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4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стационарных условиях, в том числе: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случаев госпитализации на 1 жителя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0,192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0,190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0,190</w:t>
            </w:r>
          </w:p>
        </w:tc>
      </w:tr>
      <w:tr w:rsidR="0062708D" w:rsidRPr="00A16D32">
        <w:tc>
          <w:tcPr>
            <w:tcW w:w="510" w:type="dxa"/>
            <w:vMerge w:val="restart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494" w:type="dxa"/>
            <w:vMerge w:val="restart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рамках базовой программы обязательного медицинского страхования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случаев госпитализации на 1 застрахованное лицо с учетом этапов оказания медицинской помощи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0,17214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0,17214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0,17214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0,02836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0,02836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0,02836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0,10954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0,10954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0,10954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0,03424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0,03424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0,03424</w:t>
            </w:r>
          </w:p>
        </w:tc>
      </w:tr>
      <w:tr w:rsidR="0062708D" w:rsidRPr="00A16D32">
        <w:tc>
          <w:tcPr>
            <w:tcW w:w="510" w:type="dxa"/>
            <w:vMerge w:val="restart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494" w:type="dxa"/>
            <w:vMerge w:val="restart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</w:t>
            </w:r>
            <w:r w:rsidRPr="00A16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случаев </w:t>
            </w:r>
            <w:r w:rsidRPr="00A16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госпитализации на 1 жителя с учетом этапов оказания медицинской помощи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0,018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0,0008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0,0008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0,0008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0,0172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0,0172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0,0172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08D" w:rsidRPr="00A16D32">
        <w:tc>
          <w:tcPr>
            <w:tcW w:w="510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4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реабилитация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койко-дней на 1 застрахованное лицо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</w:tr>
      <w:tr w:rsidR="0062708D" w:rsidRPr="00A16D32">
        <w:tc>
          <w:tcPr>
            <w:tcW w:w="510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4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высокотехнологичная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случаев госпитализации на 1 жителя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0,0047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0,0047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0,0047</w:t>
            </w:r>
          </w:p>
        </w:tc>
      </w:tr>
      <w:tr w:rsidR="0062708D" w:rsidRPr="00A16D32">
        <w:tc>
          <w:tcPr>
            <w:tcW w:w="510" w:type="dxa"/>
            <w:vMerge w:val="restart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4" w:type="dxa"/>
            <w:vMerge w:val="restart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паллиативная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койко-дней на 1 жителя с учетом этапов оказания медицинской помощи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0,092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0,092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0,092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0,072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0,072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0,072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2708D" w:rsidRPr="00A16D32" w:rsidRDefault="00627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708D" w:rsidRPr="00A16D32" w:rsidRDefault="006270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6D32">
        <w:rPr>
          <w:rFonts w:ascii="Times New Roman" w:hAnsi="Times New Roman" w:cs="Times New Roman"/>
          <w:sz w:val="28"/>
          <w:szCs w:val="28"/>
        </w:rPr>
        <w:t>Таблица 2</w:t>
      </w:r>
    </w:p>
    <w:p w:rsidR="0062708D" w:rsidRPr="00A16D32" w:rsidRDefault="00627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708D" w:rsidRPr="00A16D32" w:rsidRDefault="006270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6D32">
        <w:rPr>
          <w:rFonts w:ascii="Times New Roman" w:hAnsi="Times New Roman" w:cs="Times New Roman"/>
          <w:sz w:val="28"/>
          <w:szCs w:val="28"/>
        </w:rPr>
        <w:t>Средние нормативы финансовых затрат на единицу объема</w:t>
      </w:r>
    </w:p>
    <w:p w:rsidR="0062708D" w:rsidRPr="00A16D32" w:rsidRDefault="006270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6D32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A16D32">
        <w:rPr>
          <w:rFonts w:ascii="Times New Roman" w:hAnsi="Times New Roman" w:cs="Times New Roman"/>
          <w:sz w:val="28"/>
          <w:szCs w:val="28"/>
        </w:rPr>
        <w:t xml:space="preserve"> помощи на 2016 год и на плановый период 2017</w:t>
      </w:r>
    </w:p>
    <w:p w:rsidR="0062708D" w:rsidRPr="00A16D32" w:rsidRDefault="006270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6D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6D32">
        <w:rPr>
          <w:rFonts w:ascii="Times New Roman" w:hAnsi="Times New Roman" w:cs="Times New Roman"/>
          <w:sz w:val="28"/>
          <w:szCs w:val="28"/>
        </w:rPr>
        <w:t xml:space="preserve"> 2018 годов</w:t>
      </w:r>
    </w:p>
    <w:p w:rsidR="0062708D" w:rsidRPr="00A16D32" w:rsidRDefault="00627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2551"/>
        <w:gridCol w:w="1361"/>
        <w:gridCol w:w="1304"/>
        <w:gridCol w:w="1304"/>
      </w:tblGrid>
      <w:tr w:rsidR="0062708D" w:rsidRPr="00A16D32">
        <w:tc>
          <w:tcPr>
            <w:tcW w:w="510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8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Виды и условия оказания, источник финансового обеспечения медицинской помощи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Единица измерения/уровень оказания медицинской помощи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62708D" w:rsidRPr="00A16D32">
        <w:tc>
          <w:tcPr>
            <w:tcW w:w="510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8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708D" w:rsidRPr="00A16D32">
        <w:tc>
          <w:tcPr>
            <w:tcW w:w="510" w:type="dxa"/>
            <w:vMerge w:val="restart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vMerge w:val="restart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скорая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на 1 вызов на 1 застрахованное лицо, в том числе с учетом этапов оказания медицинской помощи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2175,48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2175,48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2175,48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2168,27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2168,27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2168,27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4712,80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4712,80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4712,80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08D" w:rsidRPr="00A16D32">
        <w:tc>
          <w:tcPr>
            <w:tcW w:w="510" w:type="dxa"/>
            <w:vMerge w:val="restart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vMerge w:val="restart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скорая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специализированная санитарно-авиационная медицинская помощь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на вызов на 1 жителя, в том числе с учетом этапов оказания медицинской помощи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21050,78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22111,25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22186,85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6933,76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6787,19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6823,61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31743,20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33744,27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33848,94</w:t>
            </w:r>
          </w:p>
        </w:tc>
      </w:tr>
      <w:tr w:rsidR="0062708D" w:rsidRPr="00A16D32">
        <w:tc>
          <w:tcPr>
            <w:tcW w:w="510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амбулаторных условиях, оказываемая с профилактической и иными целями, в том числе: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на 1 посещение на 1 жителя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2708D" w:rsidRPr="00A16D32">
        <w:tc>
          <w:tcPr>
            <w:tcW w:w="510" w:type="dxa"/>
            <w:vMerge w:val="restart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381" w:type="dxa"/>
            <w:vMerge w:val="restart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рамках базовой программы обязательного медицинского страхования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на 1 посещение на 1 застрахованное лицо с учетом этапов оказания медицинской помощи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392,42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392,42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392,42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397,33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397,33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397,33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368,70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368,70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368,70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390,86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390,86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390,86</w:t>
            </w:r>
          </w:p>
        </w:tc>
      </w:tr>
      <w:tr w:rsidR="0062708D" w:rsidRPr="00A16D32">
        <w:tc>
          <w:tcPr>
            <w:tcW w:w="510" w:type="dxa"/>
            <w:vMerge w:val="restart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381" w:type="dxa"/>
            <w:vMerge w:val="restart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бюджета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на 1 посещение на 1 жителя с учетом этапов оказания медицинской помощи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424,15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424,21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424,21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381,49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408,38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408,43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442,19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426,75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426,67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08D" w:rsidRPr="00A16D32">
        <w:tc>
          <w:tcPr>
            <w:tcW w:w="510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амбулаторных условиях, оказываемая в связи с заболеваниями, в том числе: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на 1 обращение на 1 жителя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2708D" w:rsidRPr="00A16D32">
        <w:tc>
          <w:tcPr>
            <w:tcW w:w="510" w:type="dxa"/>
            <w:vMerge w:val="restart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381" w:type="dxa"/>
            <w:vMerge w:val="restart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рамках базовой программы обязательного медицинского страхования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на 1 обращение на 1 застрахованное лицо с учетом этапов оказания медицинской помощи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1099,47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1099,47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1099,47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1124,50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1124,50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1124,50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1346,68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1346,68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1346,68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321,54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321,54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321,54</w:t>
            </w:r>
          </w:p>
        </w:tc>
      </w:tr>
      <w:tr w:rsidR="0062708D" w:rsidRPr="00A16D32">
        <w:tc>
          <w:tcPr>
            <w:tcW w:w="510" w:type="dxa"/>
            <w:vMerge w:val="restart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381" w:type="dxa"/>
            <w:vMerge w:val="restart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бюджета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на 1 обращение на 1 жителя с учетом этапов оказания медицинской помощи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854,41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713,89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724,73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706,34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605,56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615,62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786,78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674,52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685,73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08D" w:rsidRPr="00A16D32">
        <w:tc>
          <w:tcPr>
            <w:tcW w:w="510" w:type="dxa"/>
            <w:vMerge w:val="restart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1" w:type="dxa"/>
            <w:vMerge w:val="restart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амбулаторных условиях, оказываемая с неотложной целью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на 1 посещение на 1 застрахованное лицо с учетом этапов оказания медицинской помощи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502,36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502,36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502,36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473,69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473,69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473,69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699,83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699,83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699,83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08D" w:rsidRPr="00A16D32">
        <w:tc>
          <w:tcPr>
            <w:tcW w:w="510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условиях дневного стационара, в том числе: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на 1 случай госпитализации на 1 жителя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2708D" w:rsidRPr="00A16D32">
        <w:tblPrEx>
          <w:tblBorders>
            <w:insideH w:val="nil"/>
          </w:tblBorders>
        </w:tblPrEx>
        <w:tc>
          <w:tcPr>
            <w:tcW w:w="9411" w:type="dxa"/>
            <w:gridSpan w:val="6"/>
            <w:tcBorders>
              <w:bottom w:val="nil"/>
            </w:tcBorders>
          </w:tcPr>
          <w:p w:rsidR="0062708D" w:rsidRPr="00A16D32" w:rsidRDefault="0062708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08D" w:rsidRPr="00A16D32" w:rsidRDefault="006270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D32">
              <w:rPr>
                <w:rFonts w:ascii="Times New Roman" w:hAnsi="Times New Roman" w:cs="Times New Roman"/>
                <w:color w:val="0A2666"/>
                <w:sz w:val="28"/>
                <w:szCs w:val="28"/>
              </w:rPr>
              <w:t>КонсультантПлюс</w:t>
            </w:r>
            <w:proofErr w:type="spellEnd"/>
            <w:r w:rsidRPr="00A16D32">
              <w:rPr>
                <w:rFonts w:ascii="Times New Roman" w:hAnsi="Times New Roman" w:cs="Times New Roman"/>
                <w:color w:val="0A2666"/>
                <w:sz w:val="28"/>
                <w:szCs w:val="28"/>
              </w:rPr>
              <w:t>: примечание.</w:t>
            </w:r>
          </w:p>
          <w:p w:rsidR="0062708D" w:rsidRPr="00A16D32" w:rsidRDefault="006270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color w:val="0A2666"/>
                <w:sz w:val="28"/>
                <w:szCs w:val="28"/>
              </w:rPr>
              <w:t>Нумераци</w:t>
            </w:r>
            <w:bookmarkStart w:id="0" w:name="_GoBack"/>
            <w:bookmarkEnd w:id="0"/>
            <w:r w:rsidRPr="00A16D32">
              <w:rPr>
                <w:rFonts w:ascii="Times New Roman" w:hAnsi="Times New Roman" w:cs="Times New Roman"/>
                <w:color w:val="0A2666"/>
                <w:sz w:val="28"/>
                <w:szCs w:val="28"/>
              </w:rPr>
              <w:t>я пунктов дана в соответствии с официальным текстом документа.</w:t>
            </w:r>
          </w:p>
          <w:p w:rsidR="0062708D" w:rsidRPr="00A16D32" w:rsidRDefault="0062708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08D" w:rsidRPr="00A16D32">
        <w:tblPrEx>
          <w:tblBorders>
            <w:insideH w:val="nil"/>
          </w:tblBorders>
        </w:tblPrEx>
        <w:tc>
          <w:tcPr>
            <w:tcW w:w="510" w:type="dxa"/>
            <w:vMerge w:val="restart"/>
            <w:tcBorders>
              <w:top w:val="nil"/>
            </w:tcBorders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381" w:type="dxa"/>
            <w:vMerge w:val="restart"/>
            <w:tcBorders>
              <w:top w:val="nil"/>
            </w:tcBorders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рамках базовой программы обязательного медицинского страхования</w:t>
            </w:r>
          </w:p>
        </w:tc>
        <w:tc>
          <w:tcPr>
            <w:tcW w:w="2551" w:type="dxa"/>
            <w:tcBorders>
              <w:top w:val="nil"/>
            </w:tcBorders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на 1 случай госпитализации на 1 застрахованное лицо с учетом этапов оказания медицинской помощи</w:t>
            </w:r>
          </w:p>
        </w:tc>
        <w:tc>
          <w:tcPr>
            <w:tcW w:w="1361" w:type="dxa"/>
            <w:tcBorders>
              <w:top w:val="nil"/>
            </w:tcBorders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12504,42</w:t>
            </w:r>
          </w:p>
        </w:tc>
        <w:tc>
          <w:tcPr>
            <w:tcW w:w="1304" w:type="dxa"/>
            <w:tcBorders>
              <w:top w:val="nil"/>
            </w:tcBorders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12504,42</w:t>
            </w:r>
          </w:p>
        </w:tc>
        <w:tc>
          <w:tcPr>
            <w:tcW w:w="1304" w:type="dxa"/>
            <w:tcBorders>
              <w:top w:val="nil"/>
            </w:tcBorders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12504,42</w:t>
            </w:r>
          </w:p>
        </w:tc>
      </w:tr>
      <w:tr w:rsidR="0062708D" w:rsidRPr="00A16D32">
        <w:tc>
          <w:tcPr>
            <w:tcW w:w="510" w:type="dxa"/>
            <w:vMerge/>
            <w:tcBorders>
              <w:top w:val="nil"/>
            </w:tcBorders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7629,58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7629,58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7629,58</w:t>
            </w:r>
          </w:p>
        </w:tc>
      </w:tr>
      <w:tr w:rsidR="0062708D" w:rsidRPr="00A16D32">
        <w:tc>
          <w:tcPr>
            <w:tcW w:w="510" w:type="dxa"/>
            <w:vMerge/>
            <w:tcBorders>
              <w:top w:val="nil"/>
            </w:tcBorders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21225,94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21225,94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21225,94</w:t>
            </w:r>
          </w:p>
        </w:tc>
      </w:tr>
      <w:tr w:rsidR="0062708D" w:rsidRPr="00A16D32">
        <w:tc>
          <w:tcPr>
            <w:tcW w:w="510" w:type="dxa"/>
            <w:vMerge/>
            <w:tcBorders>
              <w:top w:val="nil"/>
            </w:tcBorders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28080,29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28080,29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28080,29</w:t>
            </w:r>
          </w:p>
        </w:tc>
      </w:tr>
      <w:tr w:rsidR="0062708D" w:rsidRPr="00A16D32">
        <w:tc>
          <w:tcPr>
            <w:tcW w:w="510" w:type="dxa"/>
            <w:vMerge w:val="restart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381" w:type="dxa"/>
            <w:vMerge w:val="restart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бюджета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на 1 случай госпитализации на </w:t>
            </w:r>
            <w:r w:rsidRPr="00A16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жителя с учетом этапов оказания медицинской помощи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12011,24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11444,37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11505,31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22102,79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21366,36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21472,15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10889,95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10341,93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10397,89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08D" w:rsidRPr="00A16D32">
        <w:tc>
          <w:tcPr>
            <w:tcW w:w="510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стационарных условиях, в том числе: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на 1 случай госпитализации на 1 жителя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2708D" w:rsidRPr="00A16D32">
        <w:tc>
          <w:tcPr>
            <w:tcW w:w="510" w:type="dxa"/>
            <w:vMerge w:val="restart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381" w:type="dxa"/>
            <w:vMerge w:val="restart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рамках базовой программы обязательного медицинского страхования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на 1 случай госпитализации на 1 застрахованное лицо с учетом этапов оказания медицинской помощи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25229,64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25016,39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25015,44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14238,36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14118,02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14117,48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22708,66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22516,72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22515,87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42398,45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42040,09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42038,50</w:t>
            </w:r>
          </w:p>
        </w:tc>
      </w:tr>
      <w:tr w:rsidR="0062708D" w:rsidRPr="00A16D32">
        <w:tc>
          <w:tcPr>
            <w:tcW w:w="510" w:type="dxa"/>
            <w:vMerge w:val="restart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381" w:type="dxa"/>
            <w:vMerge w:val="restart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бюджета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на 1 случай госпитализации на 1 жителя с учетом этапов оказания медицинской помощи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40256,41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38826,19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39004,28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113972,23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112171,42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112711,16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36569,54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35149,12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35310,38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08D" w:rsidRPr="00A16D32">
        <w:tc>
          <w:tcPr>
            <w:tcW w:w="510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реабилитация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на 1 койко-день на 1 застрахованное </w:t>
            </w:r>
            <w:r w:rsidRPr="00A16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1721,08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1721,08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1721,08</w:t>
            </w:r>
          </w:p>
        </w:tc>
      </w:tr>
      <w:tr w:rsidR="0062708D" w:rsidRPr="00A16D32">
        <w:tc>
          <w:tcPr>
            <w:tcW w:w="510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8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высокотехнологичная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на 1 случай госпитализации на 1 жителя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138919,4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139315,83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139390,3</w:t>
            </w:r>
          </w:p>
        </w:tc>
      </w:tr>
      <w:tr w:rsidR="0062708D" w:rsidRPr="00A16D32">
        <w:tc>
          <w:tcPr>
            <w:tcW w:w="510" w:type="dxa"/>
            <w:vMerge w:val="restart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1" w:type="dxa"/>
            <w:vMerge w:val="restart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паллиативная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A16D32">
              <w:rPr>
                <w:rFonts w:ascii="Times New Roman" w:hAnsi="Times New Roman" w:cs="Times New Roman"/>
                <w:sz w:val="28"/>
                <w:szCs w:val="28"/>
              </w:rPr>
              <w:t xml:space="preserve"> на 1 койко-день на 1 жителя с учетом этапов оказания медицинской помощи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1215,78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1246,94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1250,31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922,8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907,19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910,14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1302,4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1347,44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1350,93</w:t>
            </w:r>
          </w:p>
        </w:tc>
      </w:tr>
      <w:tr w:rsidR="0062708D" w:rsidRPr="00A16D32">
        <w:tc>
          <w:tcPr>
            <w:tcW w:w="510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2708D" w:rsidRPr="00A16D32" w:rsidRDefault="00627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708D" w:rsidRPr="00A16D32" w:rsidRDefault="00627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361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2708D" w:rsidRPr="00A16D32" w:rsidRDefault="006270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2708D" w:rsidRPr="00A16D32" w:rsidRDefault="00627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708D" w:rsidRPr="00A16D32" w:rsidRDefault="00627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D32">
        <w:rPr>
          <w:rFonts w:ascii="Times New Roman" w:hAnsi="Times New Roman" w:cs="Times New Roman"/>
          <w:sz w:val="28"/>
          <w:szCs w:val="28"/>
        </w:rPr>
        <w:t xml:space="preserve">Средние </w:t>
      </w:r>
      <w:proofErr w:type="spellStart"/>
      <w:r w:rsidRPr="00A16D32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A16D32">
        <w:rPr>
          <w:rFonts w:ascii="Times New Roman" w:hAnsi="Times New Roman" w:cs="Times New Roman"/>
          <w:sz w:val="28"/>
          <w:szCs w:val="28"/>
        </w:rPr>
        <w:t xml:space="preserve"> нормативы финансирования, предусмотренные Программой (за исключением расходов федерального бюджета), составляют:</w:t>
      </w:r>
    </w:p>
    <w:p w:rsidR="0062708D" w:rsidRPr="00A16D32" w:rsidRDefault="00627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D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6D32">
        <w:rPr>
          <w:rFonts w:ascii="Times New Roman" w:hAnsi="Times New Roman" w:cs="Times New Roman"/>
          <w:sz w:val="28"/>
          <w:szCs w:val="28"/>
        </w:rPr>
        <w:t xml:space="preserve"> 2016 году - 12045,79 руб.; в 2017 году - 11979,01 руб.; в 2018 году - 11986,44 руб.,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2016 году - 9269,07 руб.; в 2017 году - 9232,16 руб.; в 2018 году - 9232,16 руб.</w:t>
      </w:r>
    </w:p>
    <w:p w:rsidR="0062708D" w:rsidRPr="00A16D32" w:rsidRDefault="00627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708D" w:rsidRPr="00A16D32" w:rsidRDefault="00A16D32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2708D" w:rsidRPr="00A16D32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{Постановление Правительства Пермского края от 24.12.2015 N 1139-п "Об утверждении Территориальной программы государственных гарантий бесплатного оказания гражданам медицинской помощи на 2016 год и на плановый период 2017 и 2018 годов" {</w:t>
        </w:r>
        <w:proofErr w:type="spellStart"/>
        <w:r w:rsidR="0062708D" w:rsidRPr="00A16D32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="0062708D" w:rsidRPr="00A16D32">
          <w:rPr>
            <w:rFonts w:ascii="Times New Roman" w:hAnsi="Times New Roman" w:cs="Times New Roman"/>
            <w:i/>
            <w:color w:val="0000FF"/>
            <w:sz w:val="28"/>
            <w:szCs w:val="28"/>
          </w:rPr>
          <w:t>}}</w:t>
        </w:r>
      </w:hyperlink>
      <w:r w:rsidR="0062708D" w:rsidRPr="00A16D32">
        <w:rPr>
          <w:rFonts w:ascii="Times New Roman" w:hAnsi="Times New Roman" w:cs="Times New Roman"/>
          <w:sz w:val="28"/>
          <w:szCs w:val="28"/>
        </w:rPr>
        <w:br/>
      </w:r>
    </w:p>
    <w:p w:rsidR="00246522" w:rsidRPr="00A16D32" w:rsidRDefault="00246522">
      <w:pPr>
        <w:rPr>
          <w:rFonts w:ascii="Times New Roman" w:hAnsi="Times New Roman" w:cs="Times New Roman"/>
          <w:sz w:val="28"/>
          <w:szCs w:val="28"/>
        </w:rPr>
      </w:pPr>
    </w:p>
    <w:sectPr w:rsidR="00246522" w:rsidRPr="00A16D32" w:rsidSect="00A1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8D"/>
    <w:rsid w:val="00246522"/>
    <w:rsid w:val="0062708D"/>
    <w:rsid w:val="00A1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3105A-E334-4F88-8AA9-EFB7298C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41632C412696B81FFD3EC343D3AA9F3349E21309F6FC58E7D3748DA564220EBAB19496096D617DEA647DB58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2016-03-02T08:40:00Z</dcterms:created>
  <dcterms:modified xsi:type="dcterms:W3CDTF">2016-03-02T10:15:00Z</dcterms:modified>
</cp:coreProperties>
</file>