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4E8" w:rsidRPr="00DC64D2" w:rsidRDefault="008964E8">
      <w:pPr>
        <w:pStyle w:val="ConsPlusNormal"/>
        <w:jc w:val="center"/>
        <w:rPr>
          <w:rFonts w:ascii="Times New Roman" w:hAnsi="Times New Roman" w:cs="Times New Roman"/>
          <w:b/>
          <w:sz w:val="28"/>
          <w:szCs w:val="28"/>
        </w:rPr>
      </w:pPr>
      <w:r w:rsidRPr="00DC64D2">
        <w:rPr>
          <w:rFonts w:ascii="Times New Roman" w:hAnsi="Times New Roman" w:cs="Times New Roman"/>
          <w:b/>
          <w:sz w:val="28"/>
          <w:szCs w:val="28"/>
        </w:rPr>
        <w:t>Раздел IV. Территориальная программа обязательного</w:t>
      </w:r>
    </w:p>
    <w:p w:rsidR="008964E8" w:rsidRPr="00DC64D2" w:rsidRDefault="008964E8">
      <w:pPr>
        <w:pStyle w:val="ConsPlusNormal"/>
        <w:jc w:val="center"/>
        <w:rPr>
          <w:rFonts w:ascii="Times New Roman" w:hAnsi="Times New Roman" w:cs="Times New Roman"/>
          <w:b/>
          <w:sz w:val="28"/>
          <w:szCs w:val="28"/>
        </w:rPr>
      </w:pPr>
      <w:proofErr w:type="gramStart"/>
      <w:r w:rsidRPr="00DC64D2">
        <w:rPr>
          <w:rFonts w:ascii="Times New Roman" w:hAnsi="Times New Roman" w:cs="Times New Roman"/>
          <w:b/>
          <w:sz w:val="28"/>
          <w:szCs w:val="28"/>
        </w:rPr>
        <w:t>медицинского</w:t>
      </w:r>
      <w:proofErr w:type="gramEnd"/>
      <w:r w:rsidRPr="00DC64D2">
        <w:rPr>
          <w:rFonts w:ascii="Times New Roman" w:hAnsi="Times New Roman" w:cs="Times New Roman"/>
          <w:b/>
          <w:sz w:val="28"/>
          <w:szCs w:val="28"/>
        </w:rPr>
        <w:t xml:space="preserve"> страх</w:t>
      </w:r>
      <w:bookmarkStart w:id="0" w:name="_GoBack"/>
      <w:bookmarkEnd w:id="0"/>
      <w:r w:rsidRPr="00DC64D2">
        <w:rPr>
          <w:rFonts w:ascii="Times New Roman" w:hAnsi="Times New Roman" w:cs="Times New Roman"/>
          <w:b/>
          <w:sz w:val="28"/>
          <w:szCs w:val="28"/>
        </w:rPr>
        <w:t>ования Пермского края</w:t>
      </w:r>
    </w:p>
    <w:p w:rsidR="008964E8" w:rsidRPr="00DC64D2" w:rsidRDefault="008964E8">
      <w:pPr>
        <w:pStyle w:val="ConsPlusNormal"/>
        <w:jc w:val="both"/>
        <w:rPr>
          <w:rFonts w:ascii="Times New Roman" w:hAnsi="Times New Roman" w:cs="Times New Roman"/>
          <w:sz w:val="28"/>
          <w:szCs w:val="28"/>
        </w:rPr>
      </w:pPr>
    </w:p>
    <w:p w:rsidR="008964E8" w:rsidRPr="00DC64D2" w:rsidRDefault="008964E8">
      <w:pPr>
        <w:pStyle w:val="ConsPlusNormal"/>
        <w:ind w:firstLine="540"/>
        <w:jc w:val="both"/>
        <w:rPr>
          <w:rFonts w:ascii="Times New Roman" w:hAnsi="Times New Roman" w:cs="Times New Roman"/>
          <w:sz w:val="28"/>
          <w:szCs w:val="28"/>
        </w:rPr>
      </w:pPr>
      <w:r w:rsidRPr="00DC64D2">
        <w:rPr>
          <w:rFonts w:ascii="Times New Roman" w:hAnsi="Times New Roman" w:cs="Times New Roman"/>
          <w:sz w:val="28"/>
          <w:szCs w:val="28"/>
        </w:rPr>
        <w:t xml:space="preserve">1. Медицинская помощь за счет средств обязательного медицинского страхования по территориальной программе обязательного медицинского страхования Пермского края оказывается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(далее - Реестр медицинских организаций) в 2016 году, размещенный на официальном сайте Территориального фонда обязательного медицинского страхования Пермского края (далее - ТФОМС Пермского края) в информационно-телекоммуникационной сети "Интернет". Реестр медицинских организаций ведется ТФОМС Пермского края в соответствии с </w:t>
      </w:r>
      <w:hyperlink r:id="rId4" w:history="1">
        <w:r w:rsidRPr="00DC64D2">
          <w:rPr>
            <w:rFonts w:ascii="Times New Roman" w:hAnsi="Times New Roman" w:cs="Times New Roman"/>
            <w:color w:val="0000FF"/>
            <w:sz w:val="28"/>
            <w:szCs w:val="28"/>
          </w:rPr>
          <w:t>Приказом</w:t>
        </w:r>
      </w:hyperlink>
      <w:r w:rsidRPr="00DC64D2">
        <w:rPr>
          <w:rFonts w:ascii="Times New Roman" w:hAnsi="Times New Roman" w:cs="Times New Roman"/>
          <w:sz w:val="28"/>
          <w:szCs w:val="28"/>
        </w:rP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w:t>
      </w:r>
    </w:p>
    <w:p w:rsidR="008964E8" w:rsidRPr="00DC64D2" w:rsidRDefault="008964E8">
      <w:pPr>
        <w:pStyle w:val="ConsPlusNormal"/>
        <w:ind w:firstLine="540"/>
        <w:jc w:val="both"/>
        <w:rPr>
          <w:rFonts w:ascii="Times New Roman" w:hAnsi="Times New Roman" w:cs="Times New Roman"/>
          <w:sz w:val="28"/>
          <w:szCs w:val="28"/>
        </w:rPr>
      </w:pPr>
      <w:r w:rsidRPr="00DC64D2">
        <w:rPr>
          <w:rFonts w:ascii="Times New Roman" w:hAnsi="Times New Roman" w:cs="Times New Roman"/>
          <w:sz w:val="28"/>
          <w:szCs w:val="28"/>
        </w:rPr>
        <w:t>2. При реализации Программы ОМС применяются следующие способы оплаты медицинской помощи:</w:t>
      </w:r>
    </w:p>
    <w:p w:rsidR="008964E8" w:rsidRPr="00DC64D2" w:rsidRDefault="008964E8">
      <w:pPr>
        <w:pStyle w:val="ConsPlusNormal"/>
        <w:ind w:firstLine="540"/>
        <w:jc w:val="both"/>
        <w:rPr>
          <w:rFonts w:ascii="Times New Roman" w:hAnsi="Times New Roman" w:cs="Times New Roman"/>
          <w:sz w:val="28"/>
          <w:szCs w:val="28"/>
        </w:rPr>
      </w:pPr>
      <w:r w:rsidRPr="00DC64D2">
        <w:rPr>
          <w:rFonts w:ascii="Times New Roman" w:hAnsi="Times New Roman" w:cs="Times New Roman"/>
          <w:sz w:val="28"/>
          <w:szCs w:val="28"/>
        </w:rPr>
        <w:t>2.1</w:t>
      </w:r>
      <w:proofErr w:type="gramStart"/>
      <w:r w:rsidRPr="00DC64D2">
        <w:rPr>
          <w:rFonts w:ascii="Times New Roman" w:hAnsi="Times New Roman" w:cs="Times New Roman"/>
          <w:sz w:val="28"/>
          <w:szCs w:val="28"/>
        </w:rPr>
        <w:t>. оплата</w:t>
      </w:r>
      <w:proofErr w:type="gramEnd"/>
      <w:r w:rsidRPr="00DC64D2">
        <w:rPr>
          <w:rFonts w:ascii="Times New Roman" w:hAnsi="Times New Roman" w:cs="Times New Roman"/>
          <w:sz w:val="28"/>
          <w:szCs w:val="28"/>
        </w:rPr>
        <w:t xml:space="preserve"> амбулаторной медицинской помощи производится:</w:t>
      </w:r>
    </w:p>
    <w:p w:rsidR="008964E8" w:rsidRPr="00DC64D2" w:rsidRDefault="008964E8">
      <w:pPr>
        <w:pStyle w:val="ConsPlusNormal"/>
        <w:ind w:firstLine="540"/>
        <w:jc w:val="both"/>
        <w:rPr>
          <w:rFonts w:ascii="Times New Roman" w:hAnsi="Times New Roman" w:cs="Times New Roman"/>
          <w:sz w:val="28"/>
          <w:szCs w:val="28"/>
        </w:rPr>
      </w:pPr>
      <w:proofErr w:type="gramStart"/>
      <w:r w:rsidRPr="00DC64D2">
        <w:rPr>
          <w:rFonts w:ascii="Times New Roman" w:hAnsi="Times New Roman" w:cs="Times New Roman"/>
          <w:sz w:val="28"/>
          <w:szCs w:val="28"/>
        </w:rPr>
        <w:t>по</w:t>
      </w:r>
      <w:proofErr w:type="gramEnd"/>
      <w:r w:rsidRPr="00DC64D2">
        <w:rPr>
          <w:rFonts w:ascii="Times New Roman" w:hAnsi="Times New Roman" w:cs="Times New Roman"/>
          <w:sz w:val="28"/>
          <w:szCs w:val="28"/>
        </w:rPr>
        <w:t xml:space="preserve"> </w:t>
      </w:r>
      <w:proofErr w:type="spellStart"/>
      <w:r w:rsidRPr="00DC64D2">
        <w:rPr>
          <w:rFonts w:ascii="Times New Roman" w:hAnsi="Times New Roman" w:cs="Times New Roman"/>
          <w:sz w:val="28"/>
          <w:szCs w:val="28"/>
        </w:rPr>
        <w:t>подушевому</w:t>
      </w:r>
      <w:proofErr w:type="spellEnd"/>
      <w:r w:rsidRPr="00DC64D2">
        <w:rPr>
          <w:rFonts w:ascii="Times New Roman" w:hAnsi="Times New Roman" w:cs="Times New Roman"/>
          <w:sz w:val="28"/>
          <w:szCs w:val="28"/>
        </w:rPr>
        <w:t xml:space="preserve">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 с учетом показателей результативности деятельности медицинских организаций, в том числе с включением расходов на медицинскую помощь, оказываемую в иных медицинских организациях (за единицу объема медицинской помощи);</w:t>
      </w:r>
    </w:p>
    <w:p w:rsidR="008964E8" w:rsidRPr="00DC64D2" w:rsidRDefault="008964E8">
      <w:pPr>
        <w:pStyle w:val="ConsPlusNormal"/>
        <w:ind w:firstLine="540"/>
        <w:jc w:val="both"/>
        <w:rPr>
          <w:rFonts w:ascii="Times New Roman" w:hAnsi="Times New Roman" w:cs="Times New Roman"/>
          <w:sz w:val="28"/>
          <w:szCs w:val="28"/>
        </w:rPr>
      </w:pPr>
      <w:proofErr w:type="gramStart"/>
      <w:r w:rsidRPr="00DC64D2">
        <w:rPr>
          <w:rFonts w:ascii="Times New Roman" w:hAnsi="Times New Roman" w:cs="Times New Roman"/>
          <w:sz w:val="28"/>
          <w:szCs w:val="28"/>
        </w:rPr>
        <w:t>за</w:t>
      </w:r>
      <w:proofErr w:type="gramEnd"/>
      <w:r w:rsidRPr="00DC64D2">
        <w:rPr>
          <w:rFonts w:ascii="Times New Roman" w:hAnsi="Times New Roman" w:cs="Times New Roman"/>
          <w:sz w:val="28"/>
          <w:szCs w:val="28"/>
        </w:rPr>
        <w:t xml:space="preserve"> единицу объема медицинской помощи: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8964E8" w:rsidRPr="00DC64D2" w:rsidRDefault="008964E8">
      <w:pPr>
        <w:pStyle w:val="ConsPlusNormal"/>
        <w:ind w:firstLine="540"/>
        <w:jc w:val="both"/>
        <w:rPr>
          <w:rFonts w:ascii="Times New Roman" w:hAnsi="Times New Roman" w:cs="Times New Roman"/>
          <w:sz w:val="28"/>
          <w:szCs w:val="28"/>
        </w:rPr>
      </w:pPr>
      <w:r w:rsidRPr="00DC64D2">
        <w:rPr>
          <w:rFonts w:ascii="Times New Roman" w:hAnsi="Times New Roman" w:cs="Times New Roman"/>
          <w:sz w:val="28"/>
          <w:szCs w:val="28"/>
        </w:rPr>
        <w:t>2.2</w:t>
      </w:r>
      <w:proofErr w:type="gramStart"/>
      <w:r w:rsidRPr="00DC64D2">
        <w:rPr>
          <w:rFonts w:ascii="Times New Roman" w:hAnsi="Times New Roman" w:cs="Times New Roman"/>
          <w:sz w:val="28"/>
          <w:szCs w:val="28"/>
        </w:rPr>
        <w:t>. оплата</w:t>
      </w:r>
      <w:proofErr w:type="gramEnd"/>
      <w:r w:rsidRPr="00DC64D2">
        <w:rPr>
          <w:rFonts w:ascii="Times New Roman" w:hAnsi="Times New Roman" w:cs="Times New Roman"/>
          <w:sz w:val="28"/>
          <w:szCs w:val="28"/>
        </w:rPr>
        <w:t xml:space="preserve"> медицинской помощи, оказанной в стационарных условиях, производится за законченный случай лечения заболевания, включенного в соответствующую клинико-статистическую группу заболеваний;</w:t>
      </w:r>
    </w:p>
    <w:p w:rsidR="008964E8" w:rsidRPr="00DC64D2" w:rsidRDefault="008964E8">
      <w:pPr>
        <w:pStyle w:val="ConsPlusNormal"/>
        <w:ind w:firstLine="540"/>
        <w:jc w:val="both"/>
        <w:rPr>
          <w:rFonts w:ascii="Times New Roman" w:hAnsi="Times New Roman" w:cs="Times New Roman"/>
          <w:sz w:val="28"/>
          <w:szCs w:val="28"/>
        </w:rPr>
      </w:pPr>
      <w:r w:rsidRPr="00DC64D2">
        <w:rPr>
          <w:rFonts w:ascii="Times New Roman" w:hAnsi="Times New Roman" w:cs="Times New Roman"/>
          <w:sz w:val="28"/>
          <w:szCs w:val="28"/>
        </w:rPr>
        <w:t>2.3</w:t>
      </w:r>
      <w:proofErr w:type="gramStart"/>
      <w:r w:rsidRPr="00DC64D2">
        <w:rPr>
          <w:rFonts w:ascii="Times New Roman" w:hAnsi="Times New Roman" w:cs="Times New Roman"/>
          <w:sz w:val="28"/>
          <w:szCs w:val="28"/>
        </w:rPr>
        <w:t>. оплата</w:t>
      </w:r>
      <w:proofErr w:type="gramEnd"/>
      <w:r w:rsidRPr="00DC64D2">
        <w:rPr>
          <w:rFonts w:ascii="Times New Roman" w:hAnsi="Times New Roman" w:cs="Times New Roman"/>
          <w:sz w:val="28"/>
          <w:szCs w:val="28"/>
        </w:rPr>
        <w:t xml:space="preserve"> медицинской помощи, оказанной в условиях дневных стационаров, производится за законченный случай лечения заболевания, включенного в соответствующую клинико-статистическую группу заболеваний;</w:t>
      </w:r>
    </w:p>
    <w:p w:rsidR="008964E8" w:rsidRPr="00DC64D2" w:rsidRDefault="008964E8">
      <w:pPr>
        <w:pStyle w:val="ConsPlusNormal"/>
        <w:ind w:firstLine="540"/>
        <w:jc w:val="both"/>
        <w:rPr>
          <w:rFonts w:ascii="Times New Roman" w:hAnsi="Times New Roman" w:cs="Times New Roman"/>
          <w:sz w:val="28"/>
          <w:szCs w:val="28"/>
        </w:rPr>
      </w:pPr>
      <w:r w:rsidRPr="00DC64D2">
        <w:rPr>
          <w:rFonts w:ascii="Times New Roman" w:hAnsi="Times New Roman" w:cs="Times New Roman"/>
          <w:sz w:val="28"/>
          <w:szCs w:val="28"/>
        </w:rPr>
        <w:t>2.4</w:t>
      </w:r>
      <w:proofErr w:type="gramStart"/>
      <w:r w:rsidRPr="00DC64D2">
        <w:rPr>
          <w:rFonts w:ascii="Times New Roman" w:hAnsi="Times New Roman" w:cs="Times New Roman"/>
          <w:sz w:val="28"/>
          <w:szCs w:val="28"/>
        </w:rPr>
        <w:t>. оплата</w:t>
      </w:r>
      <w:proofErr w:type="gramEnd"/>
      <w:r w:rsidRPr="00DC64D2">
        <w:rPr>
          <w:rFonts w:ascii="Times New Roman" w:hAnsi="Times New Roman" w:cs="Times New Roman"/>
          <w:sz w:val="28"/>
          <w:szCs w:val="28"/>
        </w:rPr>
        <w:t xml:space="preserve"> скорой медицинской помощи, оказанной вне медицинской организации, в том числе в случае обращения пациента в медицинскую организацию (отделение) скорой медицинской помощи, производится:</w:t>
      </w:r>
    </w:p>
    <w:p w:rsidR="008964E8" w:rsidRPr="00DC64D2" w:rsidRDefault="008964E8">
      <w:pPr>
        <w:pStyle w:val="ConsPlusNormal"/>
        <w:ind w:firstLine="540"/>
        <w:jc w:val="both"/>
        <w:rPr>
          <w:rFonts w:ascii="Times New Roman" w:hAnsi="Times New Roman" w:cs="Times New Roman"/>
          <w:sz w:val="28"/>
          <w:szCs w:val="28"/>
        </w:rPr>
      </w:pPr>
      <w:proofErr w:type="gramStart"/>
      <w:r w:rsidRPr="00DC64D2">
        <w:rPr>
          <w:rFonts w:ascii="Times New Roman" w:hAnsi="Times New Roman" w:cs="Times New Roman"/>
          <w:sz w:val="28"/>
          <w:szCs w:val="28"/>
        </w:rPr>
        <w:t>по</w:t>
      </w:r>
      <w:proofErr w:type="gramEnd"/>
      <w:r w:rsidRPr="00DC64D2">
        <w:rPr>
          <w:rFonts w:ascii="Times New Roman" w:hAnsi="Times New Roman" w:cs="Times New Roman"/>
          <w:sz w:val="28"/>
          <w:szCs w:val="28"/>
        </w:rPr>
        <w:t xml:space="preserve"> </w:t>
      </w:r>
      <w:proofErr w:type="spellStart"/>
      <w:r w:rsidRPr="00DC64D2">
        <w:rPr>
          <w:rFonts w:ascii="Times New Roman" w:hAnsi="Times New Roman" w:cs="Times New Roman"/>
          <w:sz w:val="28"/>
          <w:szCs w:val="28"/>
        </w:rPr>
        <w:t>подушевому</w:t>
      </w:r>
      <w:proofErr w:type="spellEnd"/>
      <w:r w:rsidRPr="00DC64D2">
        <w:rPr>
          <w:rFonts w:ascii="Times New Roman" w:hAnsi="Times New Roman" w:cs="Times New Roman"/>
          <w:sz w:val="28"/>
          <w:szCs w:val="28"/>
        </w:rPr>
        <w:t xml:space="preserve"> нормативу финансирования;</w:t>
      </w:r>
    </w:p>
    <w:p w:rsidR="008964E8" w:rsidRPr="00DC64D2" w:rsidRDefault="008964E8">
      <w:pPr>
        <w:pStyle w:val="ConsPlusNormal"/>
        <w:ind w:firstLine="540"/>
        <w:jc w:val="both"/>
        <w:rPr>
          <w:rFonts w:ascii="Times New Roman" w:hAnsi="Times New Roman" w:cs="Times New Roman"/>
          <w:sz w:val="28"/>
          <w:szCs w:val="28"/>
        </w:rPr>
      </w:pPr>
      <w:proofErr w:type="gramStart"/>
      <w:r w:rsidRPr="00DC64D2">
        <w:rPr>
          <w:rFonts w:ascii="Times New Roman" w:hAnsi="Times New Roman" w:cs="Times New Roman"/>
          <w:sz w:val="28"/>
          <w:szCs w:val="28"/>
        </w:rPr>
        <w:t>за</w:t>
      </w:r>
      <w:proofErr w:type="gramEnd"/>
      <w:r w:rsidRPr="00DC64D2">
        <w:rPr>
          <w:rFonts w:ascii="Times New Roman" w:hAnsi="Times New Roman" w:cs="Times New Roman"/>
          <w:sz w:val="28"/>
          <w:szCs w:val="28"/>
        </w:rPr>
        <w:t xml:space="preserve"> вызов при оказании скорой медицинской помощи, в том числе для осуществления межтерриториальных расчетов.</w:t>
      </w:r>
    </w:p>
    <w:p w:rsidR="008964E8" w:rsidRPr="00DC64D2" w:rsidRDefault="008964E8">
      <w:pPr>
        <w:pStyle w:val="ConsPlusNormal"/>
        <w:ind w:firstLine="540"/>
        <w:jc w:val="both"/>
        <w:rPr>
          <w:rFonts w:ascii="Times New Roman" w:hAnsi="Times New Roman" w:cs="Times New Roman"/>
          <w:sz w:val="28"/>
          <w:szCs w:val="28"/>
        </w:rPr>
      </w:pPr>
      <w:r w:rsidRPr="00DC64D2">
        <w:rPr>
          <w:rFonts w:ascii="Times New Roman" w:hAnsi="Times New Roman" w:cs="Times New Roman"/>
          <w:sz w:val="28"/>
          <w:szCs w:val="28"/>
        </w:rPr>
        <w:lastRenderedPageBreak/>
        <w:t xml:space="preserve">3. В рамках Программы ОМС застрахованным по ОМС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в соответствии с </w:t>
      </w:r>
      <w:hyperlink r:id="rId5" w:history="1">
        <w:r w:rsidRPr="00DC64D2">
          <w:rPr>
            <w:rFonts w:ascii="Times New Roman" w:hAnsi="Times New Roman" w:cs="Times New Roman"/>
            <w:color w:val="0000FF"/>
            <w:sz w:val="28"/>
            <w:szCs w:val="28"/>
          </w:rPr>
          <w:t>разделом 1</w:t>
        </w:r>
      </w:hyperlink>
      <w:r w:rsidRPr="00DC64D2">
        <w:rPr>
          <w:rFonts w:ascii="Times New Roman" w:hAnsi="Times New Roman" w:cs="Times New Roman"/>
          <w:sz w:val="28"/>
          <w:szCs w:val="28"/>
        </w:rPr>
        <w:t xml:space="preserve"> приложения 2 к Программе, в следующих страховых случаях:</w:t>
      </w:r>
    </w:p>
    <w:p w:rsidR="008964E8" w:rsidRPr="00DC64D2" w:rsidRDefault="008964E8">
      <w:pPr>
        <w:pStyle w:val="ConsPlusNormal"/>
        <w:ind w:firstLine="540"/>
        <w:jc w:val="both"/>
        <w:rPr>
          <w:rFonts w:ascii="Times New Roman" w:hAnsi="Times New Roman" w:cs="Times New Roman"/>
          <w:sz w:val="28"/>
          <w:szCs w:val="28"/>
        </w:rPr>
      </w:pPr>
      <w:proofErr w:type="gramStart"/>
      <w:r w:rsidRPr="00DC64D2">
        <w:rPr>
          <w:rFonts w:ascii="Times New Roman" w:hAnsi="Times New Roman" w:cs="Times New Roman"/>
          <w:sz w:val="28"/>
          <w:szCs w:val="28"/>
        </w:rPr>
        <w:t>инфекционные</w:t>
      </w:r>
      <w:proofErr w:type="gramEnd"/>
      <w:r w:rsidRPr="00DC64D2">
        <w:rPr>
          <w:rFonts w:ascii="Times New Roman" w:hAnsi="Times New Roman" w:cs="Times New Roman"/>
          <w:sz w:val="28"/>
          <w:szCs w:val="28"/>
        </w:rPr>
        <w:t xml:space="preserve"> и паразитарные болезни,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8964E8" w:rsidRPr="00DC64D2" w:rsidRDefault="008964E8">
      <w:pPr>
        <w:pStyle w:val="ConsPlusNormal"/>
        <w:ind w:firstLine="540"/>
        <w:jc w:val="both"/>
        <w:rPr>
          <w:rFonts w:ascii="Times New Roman" w:hAnsi="Times New Roman" w:cs="Times New Roman"/>
          <w:sz w:val="28"/>
          <w:szCs w:val="28"/>
        </w:rPr>
      </w:pPr>
      <w:proofErr w:type="gramStart"/>
      <w:r w:rsidRPr="00DC64D2">
        <w:rPr>
          <w:rFonts w:ascii="Times New Roman" w:hAnsi="Times New Roman" w:cs="Times New Roman"/>
          <w:sz w:val="28"/>
          <w:szCs w:val="28"/>
        </w:rPr>
        <w:t>новообразования</w:t>
      </w:r>
      <w:proofErr w:type="gramEnd"/>
      <w:r w:rsidRPr="00DC64D2">
        <w:rPr>
          <w:rFonts w:ascii="Times New Roman" w:hAnsi="Times New Roman" w:cs="Times New Roman"/>
          <w:sz w:val="28"/>
          <w:szCs w:val="28"/>
        </w:rPr>
        <w:t>;</w:t>
      </w:r>
    </w:p>
    <w:p w:rsidR="008964E8" w:rsidRPr="00DC64D2" w:rsidRDefault="008964E8">
      <w:pPr>
        <w:pStyle w:val="ConsPlusNormal"/>
        <w:ind w:firstLine="540"/>
        <w:jc w:val="both"/>
        <w:rPr>
          <w:rFonts w:ascii="Times New Roman" w:hAnsi="Times New Roman" w:cs="Times New Roman"/>
          <w:sz w:val="28"/>
          <w:szCs w:val="28"/>
        </w:rPr>
      </w:pPr>
      <w:proofErr w:type="gramStart"/>
      <w:r w:rsidRPr="00DC64D2">
        <w:rPr>
          <w:rFonts w:ascii="Times New Roman" w:hAnsi="Times New Roman" w:cs="Times New Roman"/>
          <w:sz w:val="28"/>
          <w:szCs w:val="28"/>
        </w:rPr>
        <w:t>болезни</w:t>
      </w:r>
      <w:proofErr w:type="gramEnd"/>
      <w:r w:rsidRPr="00DC64D2">
        <w:rPr>
          <w:rFonts w:ascii="Times New Roman" w:hAnsi="Times New Roman" w:cs="Times New Roman"/>
          <w:sz w:val="28"/>
          <w:szCs w:val="28"/>
        </w:rPr>
        <w:t xml:space="preserve"> эндокринной системы;</w:t>
      </w:r>
    </w:p>
    <w:p w:rsidR="008964E8" w:rsidRPr="00DC64D2" w:rsidRDefault="008964E8">
      <w:pPr>
        <w:pStyle w:val="ConsPlusNormal"/>
        <w:ind w:firstLine="540"/>
        <w:jc w:val="both"/>
        <w:rPr>
          <w:rFonts w:ascii="Times New Roman" w:hAnsi="Times New Roman" w:cs="Times New Roman"/>
          <w:sz w:val="28"/>
          <w:szCs w:val="28"/>
        </w:rPr>
      </w:pPr>
      <w:proofErr w:type="gramStart"/>
      <w:r w:rsidRPr="00DC64D2">
        <w:rPr>
          <w:rFonts w:ascii="Times New Roman" w:hAnsi="Times New Roman" w:cs="Times New Roman"/>
          <w:sz w:val="28"/>
          <w:szCs w:val="28"/>
        </w:rPr>
        <w:t>расстройства</w:t>
      </w:r>
      <w:proofErr w:type="gramEnd"/>
      <w:r w:rsidRPr="00DC64D2">
        <w:rPr>
          <w:rFonts w:ascii="Times New Roman" w:hAnsi="Times New Roman" w:cs="Times New Roman"/>
          <w:sz w:val="28"/>
          <w:szCs w:val="28"/>
        </w:rPr>
        <w:t xml:space="preserve"> питания и нарушения обмена веществ;</w:t>
      </w:r>
    </w:p>
    <w:p w:rsidR="008964E8" w:rsidRPr="00DC64D2" w:rsidRDefault="008964E8">
      <w:pPr>
        <w:pStyle w:val="ConsPlusNormal"/>
        <w:ind w:firstLine="540"/>
        <w:jc w:val="both"/>
        <w:rPr>
          <w:rFonts w:ascii="Times New Roman" w:hAnsi="Times New Roman" w:cs="Times New Roman"/>
          <w:sz w:val="28"/>
          <w:szCs w:val="28"/>
        </w:rPr>
      </w:pPr>
      <w:proofErr w:type="gramStart"/>
      <w:r w:rsidRPr="00DC64D2">
        <w:rPr>
          <w:rFonts w:ascii="Times New Roman" w:hAnsi="Times New Roman" w:cs="Times New Roman"/>
          <w:sz w:val="28"/>
          <w:szCs w:val="28"/>
        </w:rPr>
        <w:t>болезни</w:t>
      </w:r>
      <w:proofErr w:type="gramEnd"/>
      <w:r w:rsidRPr="00DC64D2">
        <w:rPr>
          <w:rFonts w:ascii="Times New Roman" w:hAnsi="Times New Roman" w:cs="Times New Roman"/>
          <w:sz w:val="28"/>
          <w:szCs w:val="28"/>
        </w:rPr>
        <w:t xml:space="preserve"> нервной системы;</w:t>
      </w:r>
    </w:p>
    <w:p w:rsidR="008964E8" w:rsidRPr="00DC64D2" w:rsidRDefault="008964E8">
      <w:pPr>
        <w:pStyle w:val="ConsPlusNormal"/>
        <w:ind w:firstLine="540"/>
        <w:jc w:val="both"/>
        <w:rPr>
          <w:rFonts w:ascii="Times New Roman" w:hAnsi="Times New Roman" w:cs="Times New Roman"/>
          <w:sz w:val="28"/>
          <w:szCs w:val="28"/>
        </w:rPr>
      </w:pPr>
      <w:proofErr w:type="gramStart"/>
      <w:r w:rsidRPr="00DC64D2">
        <w:rPr>
          <w:rFonts w:ascii="Times New Roman" w:hAnsi="Times New Roman" w:cs="Times New Roman"/>
          <w:sz w:val="28"/>
          <w:szCs w:val="28"/>
        </w:rPr>
        <w:t>болезни</w:t>
      </w:r>
      <w:proofErr w:type="gramEnd"/>
      <w:r w:rsidRPr="00DC64D2">
        <w:rPr>
          <w:rFonts w:ascii="Times New Roman" w:hAnsi="Times New Roman" w:cs="Times New Roman"/>
          <w:sz w:val="28"/>
          <w:szCs w:val="28"/>
        </w:rPr>
        <w:t xml:space="preserve"> крови, кроветворных органов;</w:t>
      </w:r>
    </w:p>
    <w:p w:rsidR="008964E8" w:rsidRPr="00DC64D2" w:rsidRDefault="008964E8">
      <w:pPr>
        <w:pStyle w:val="ConsPlusNormal"/>
        <w:ind w:firstLine="540"/>
        <w:jc w:val="both"/>
        <w:rPr>
          <w:rFonts w:ascii="Times New Roman" w:hAnsi="Times New Roman" w:cs="Times New Roman"/>
          <w:sz w:val="28"/>
          <w:szCs w:val="28"/>
        </w:rPr>
      </w:pPr>
      <w:proofErr w:type="gramStart"/>
      <w:r w:rsidRPr="00DC64D2">
        <w:rPr>
          <w:rFonts w:ascii="Times New Roman" w:hAnsi="Times New Roman" w:cs="Times New Roman"/>
          <w:sz w:val="28"/>
          <w:szCs w:val="28"/>
        </w:rPr>
        <w:t>отдельные</w:t>
      </w:r>
      <w:proofErr w:type="gramEnd"/>
      <w:r w:rsidRPr="00DC64D2">
        <w:rPr>
          <w:rFonts w:ascii="Times New Roman" w:hAnsi="Times New Roman" w:cs="Times New Roman"/>
          <w:sz w:val="28"/>
          <w:szCs w:val="28"/>
        </w:rPr>
        <w:t xml:space="preserve"> нарушения, вовлекающие иммунный механизм;</w:t>
      </w:r>
    </w:p>
    <w:p w:rsidR="008964E8" w:rsidRPr="00DC64D2" w:rsidRDefault="008964E8">
      <w:pPr>
        <w:pStyle w:val="ConsPlusNormal"/>
        <w:ind w:firstLine="540"/>
        <w:jc w:val="both"/>
        <w:rPr>
          <w:rFonts w:ascii="Times New Roman" w:hAnsi="Times New Roman" w:cs="Times New Roman"/>
          <w:sz w:val="28"/>
          <w:szCs w:val="28"/>
        </w:rPr>
      </w:pPr>
      <w:proofErr w:type="gramStart"/>
      <w:r w:rsidRPr="00DC64D2">
        <w:rPr>
          <w:rFonts w:ascii="Times New Roman" w:hAnsi="Times New Roman" w:cs="Times New Roman"/>
          <w:sz w:val="28"/>
          <w:szCs w:val="28"/>
        </w:rPr>
        <w:t>болезни</w:t>
      </w:r>
      <w:proofErr w:type="gramEnd"/>
      <w:r w:rsidRPr="00DC64D2">
        <w:rPr>
          <w:rFonts w:ascii="Times New Roman" w:hAnsi="Times New Roman" w:cs="Times New Roman"/>
          <w:sz w:val="28"/>
          <w:szCs w:val="28"/>
        </w:rPr>
        <w:t xml:space="preserve"> глаза и его придаточного аппарата;</w:t>
      </w:r>
    </w:p>
    <w:p w:rsidR="008964E8" w:rsidRPr="00DC64D2" w:rsidRDefault="008964E8">
      <w:pPr>
        <w:pStyle w:val="ConsPlusNormal"/>
        <w:ind w:firstLine="540"/>
        <w:jc w:val="both"/>
        <w:rPr>
          <w:rFonts w:ascii="Times New Roman" w:hAnsi="Times New Roman" w:cs="Times New Roman"/>
          <w:sz w:val="28"/>
          <w:szCs w:val="28"/>
        </w:rPr>
      </w:pPr>
      <w:proofErr w:type="gramStart"/>
      <w:r w:rsidRPr="00DC64D2">
        <w:rPr>
          <w:rFonts w:ascii="Times New Roman" w:hAnsi="Times New Roman" w:cs="Times New Roman"/>
          <w:sz w:val="28"/>
          <w:szCs w:val="28"/>
        </w:rPr>
        <w:t>болезни</w:t>
      </w:r>
      <w:proofErr w:type="gramEnd"/>
      <w:r w:rsidRPr="00DC64D2">
        <w:rPr>
          <w:rFonts w:ascii="Times New Roman" w:hAnsi="Times New Roman" w:cs="Times New Roman"/>
          <w:sz w:val="28"/>
          <w:szCs w:val="28"/>
        </w:rPr>
        <w:t xml:space="preserve"> уха и сосцевидного отростка;</w:t>
      </w:r>
    </w:p>
    <w:p w:rsidR="008964E8" w:rsidRPr="00DC64D2" w:rsidRDefault="008964E8">
      <w:pPr>
        <w:pStyle w:val="ConsPlusNormal"/>
        <w:ind w:firstLine="540"/>
        <w:jc w:val="both"/>
        <w:rPr>
          <w:rFonts w:ascii="Times New Roman" w:hAnsi="Times New Roman" w:cs="Times New Roman"/>
          <w:sz w:val="28"/>
          <w:szCs w:val="28"/>
        </w:rPr>
      </w:pPr>
      <w:proofErr w:type="gramStart"/>
      <w:r w:rsidRPr="00DC64D2">
        <w:rPr>
          <w:rFonts w:ascii="Times New Roman" w:hAnsi="Times New Roman" w:cs="Times New Roman"/>
          <w:sz w:val="28"/>
          <w:szCs w:val="28"/>
        </w:rPr>
        <w:t>болезни</w:t>
      </w:r>
      <w:proofErr w:type="gramEnd"/>
      <w:r w:rsidRPr="00DC64D2">
        <w:rPr>
          <w:rFonts w:ascii="Times New Roman" w:hAnsi="Times New Roman" w:cs="Times New Roman"/>
          <w:sz w:val="28"/>
          <w:szCs w:val="28"/>
        </w:rPr>
        <w:t xml:space="preserve"> системы кровообращения;</w:t>
      </w:r>
    </w:p>
    <w:p w:rsidR="008964E8" w:rsidRPr="00DC64D2" w:rsidRDefault="008964E8">
      <w:pPr>
        <w:pStyle w:val="ConsPlusNormal"/>
        <w:ind w:firstLine="540"/>
        <w:jc w:val="both"/>
        <w:rPr>
          <w:rFonts w:ascii="Times New Roman" w:hAnsi="Times New Roman" w:cs="Times New Roman"/>
          <w:sz w:val="28"/>
          <w:szCs w:val="28"/>
        </w:rPr>
      </w:pPr>
      <w:proofErr w:type="gramStart"/>
      <w:r w:rsidRPr="00DC64D2">
        <w:rPr>
          <w:rFonts w:ascii="Times New Roman" w:hAnsi="Times New Roman" w:cs="Times New Roman"/>
          <w:sz w:val="28"/>
          <w:szCs w:val="28"/>
        </w:rPr>
        <w:t>болезни</w:t>
      </w:r>
      <w:proofErr w:type="gramEnd"/>
      <w:r w:rsidRPr="00DC64D2">
        <w:rPr>
          <w:rFonts w:ascii="Times New Roman" w:hAnsi="Times New Roman" w:cs="Times New Roman"/>
          <w:sz w:val="28"/>
          <w:szCs w:val="28"/>
        </w:rPr>
        <w:t xml:space="preserve"> органов дыхания;</w:t>
      </w:r>
    </w:p>
    <w:p w:rsidR="008964E8" w:rsidRPr="00DC64D2" w:rsidRDefault="008964E8">
      <w:pPr>
        <w:pStyle w:val="ConsPlusNormal"/>
        <w:ind w:firstLine="540"/>
        <w:jc w:val="both"/>
        <w:rPr>
          <w:rFonts w:ascii="Times New Roman" w:hAnsi="Times New Roman" w:cs="Times New Roman"/>
          <w:sz w:val="28"/>
          <w:szCs w:val="28"/>
        </w:rPr>
      </w:pPr>
      <w:proofErr w:type="gramStart"/>
      <w:r w:rsidRPr="00DC64D2">
        <w:rPr>
          <w:rFonts w:ascii="Times New Roman" w:hAnsi="Times New Roman" w:cs="Times New Roman"/>
          <w:sz w:val="28"/>
          <w:szCs w:val="28"/>
        </w:rPr>
        <w:t>болезни</w:t>
      </w:r>
      <w:proofErr w:type="gramEnd"/>
      <w:r w:rsidRPr="00DC64D2">
        <w:rPr>
          <w:rFonts w:ascii="Times New Roman" w:hAnsi="Times New Roman" w:cs="Times New Roman"/>
          <w:sz w:val="28"/>
          <w:szCs w:val="28"/>
        </w:rPr>
        <w:t xml:space="preserve"> органов пищеварения;</w:t>
      </w:r>
    </w:p>
    <w:p w:rsidR="008964E8" w:rsidRPr="00DC64D2" w:rsidRDefault="008964E8">
      <w:pPr>
        <w:pStyle w:val="ConsPlusNormal"/>
        <w:ind w:firstLine="540"/>
        <w:jc w:val="both"/>
        <w:rPr>
          <w:rFonts w:ascii="Times New Roman" w:hAnsi="Times New Roman" w:cs="Times New Roman"/>
          <w:sz w:val="28"/>
          <w:szCs w:val="28"/>
        </w:rPr>
      </w:pPr>
      <w:proofErr w:type="gramStart"/>
      <w:r w:rsidRPr="00DC64D2">
        <w:rPr>
          <w:rFonts w:ascii="Times New Roman" w:hAnsi="Times New Roman" w:cs="Times New Roman"/>
          <w:sz w:val="28"/>
          <w:szCs w:val="28"/>
        </w:rPr>
        <w:t>болезни</w:t>
      </w:r>
      <w:proofErr w:type="gramEnd"/>
      <w:r w:rsidRPr="00DC64D2">
        <w:rPr>
          <w:rFonts w:ascii="Times New Roman" w:hAnsi="Times New Roman" w:cs="Times New Roman"/>
          <w:sz w:val="28"/>
          <w:szCs w:val="28"/>
        </w:rPr>
        <w:t xml:space="preserve"> мочеполовой системы;</w:t>
      </w:r>
    </w:p>
    <w:p w:rsidR="008964E8" w:rsidRPr="00DC64D2" w:rsidRDefault="008964E8">
      <w:pPr>
        <w:pStyle w:val="ConsPlusNormal"/>
        <w:ind w:firstLine="540"/>
        <w:jc w:val="both"/>
        <w:rPr>
          <w:rFonts w:ascii="Times New Roman" w:hAnsi="Times New Roman" w:cs="Times New Roman"/>
          <w:sz w:val="28"/>
          <w:szCs w:val="28"/>
        </w:rPr>
      </w:pPr>
      <w:proofErr w:type="gramStart"/>
      <w:r w:rsidRPr="00DC64D2">
        <w:rPr>
          <w:rFonts w:ascii="Times New Roman" w:hAnsi="Times New Roman" w:cs="Times New Roman"/>
          <w:sz w:val="28"/>
          <w:szCs w:val="28"/>
        </w:rPr>
        <w:t>болезни</w:t>
      </w:r>
      <w:proofErr w:type="gramEnd"/>
      <w:r w:rsidRPr="00DC64D2">
        <w:rPr>
          <w:rFonts w:ascii="Times New Roman" w:hAnsi="Times New Roman" w:cs="Times New Roman"/>
          <w:sz w:val="28"/>
          <w:szCs w:val="28"/>
        </w:rPr>
        <w:t xml:space="preserve"> кожи и подкожной клетчатки;</w:t>
      </w:r>
    </w:p>
    <w:p w:rsidR="008964E8" w:rsidRPr="00DC64D2" w:rsidRDefault="008964E8">
      <w:pPr>
        <w:pStyle w:val="ConsPlusNormal"/>
        <w:ind w:firstLine="540"/>
        <w:jc w:val="both"/>
        <w:rPr>
          <w:rFonts w:ascii="Times New Roman" w:hAnsi="Times New Roman" w:cs="Times New Roman"/>
          <w:sz w:val="28"/>
          <w:szCs w:val="28"/>
        </w:rPr>
      </w:pPr>
      <w:proofErr w:type="gramStart"/>
      <w:r w:rsidRPr="00DC64D2">
        <w:rPr>
          <w:rFonts w:ascii="Times New Roman" w:hAnsi="Times New Roman" w:cs="Times New Roman"/>
          <w:sz w:val="28"/>
          <w:szCs w:val="28"/>
        </w:rPr>
        <w:t>болезни</w:t>
      </w:r>
      <w:proofErr w:type="gramEnd"/>
      <w:r w:rsidRPr="00DC64D2">
        <w:rPr>
          <w:rFonts w:ascii="Times New Roman" w:hAnsi="Times New Roman" w:cs="Times New Roman"/>
          <w:sz w:val="28"/>
          <w:szCs w:val="28"/>
        </w:rPr>
        <w:t xml:space="preserve"> костно-мышечной системы и соединительной ткани;</w:t>
      </w:r>
    </w:p>
    <w:p w:rsidR="008964E8" w:rsidRPr="00DC64D2" w:rsidRDefault="008964E8">
      <w:pPr>
        <w:pStyle w:val="ConsPlusNormal"/>
        <w:ind w:firstLine="540"/>
        <w:jc w:val="both"/>
        <w:rPr>
          <w:rFonts w:ascii="Times New Roman" w:hAnsi="Times New Roman" w:cs="Times New Roman"/>
          <w:sz w:val="28"/>
          <w:szCs w:val="28"/>
        </w:rPr>
      </w:pPr>
      <w:proofErr w:type="gramStart"/>
      <w:r w:rsidRPr="00DC64D2">
        <w:rPr>
          <w:rFonts w:ascii="Times New Roman" w:hAnsi="Times New Roman" w:cs="Times New Roman"/>
          <w:sz w:val="28"/>
          <w:szCs w:val="28"/>
        </w:rPr>
        <w:t>травмы</w:t>
      </w:r>
      <w:proofErr w:type="gramEnd"/>
      <w:r w:rsidRPr="00DC64D2">
        <w:rPr>
          <w:rFonts w:ascii="Times New Roman" w:hAnsi="Times New Roman" w:cs="Times New Roman"/>
          <w:sz w:val="28"/>
          <w:szCs w:val="28"/>
        </w:rPr>
        <w:t>, отравления и некоторые другие последствия воздействия внешних причин;</w:t>
      </w:r>
    </w:p>
    <w:p w:rsidR="008964E8" w:rsidRPr="00DC64D2" w:rsidRDefault="008964E8">
      <w:pPr>
        <w:pStyle w:val="ConsPlusNormal"/>
        <w:ind w:firstLine="540"/>
        <w:jc w:val="both"/>
        <w:rPr>
          <w:rFonts w:ascii="Times New Roman" w:hAnsi="Times New Roman" w:cs="Times New Roman"/>
          <w:sz w:val="28"/>
          <w:szCs w:val="28"/>
        </w:rPr>
      </w:pPr>
      <w:proofErr w:type="gramStart"/>
      <w:r w:rsidRPr="00DC64D2">
        <w:rPr>
          <w:rFonts w:ascii="Times New Roman" w:hAnsi="Times New Roman" w:cs="Times New Roman"/>
          <w:sz w:val="28"/>
          <w:szCs w:val="28"/>
        </w:rPr>
        <w:t>врожденные</w:t>
      </w:r>
      <w:proofErr w:type="gramEnd"/>
      <w:r w:rsidRPr="00DC64D2">
        <w:rPr>
          <w:rFonts w:ascii="Times New Roman" w:hAnsi="Times New Roman" w:cs="Times New Roman"/>
          <w:sz w:val="28"/>
          <w:szCs w:val="28"/>
        </w:rPr>
        <w:t xml:space="preserve"> аномалии (пороки развития);</w:t>
      </w:r>
    </w:p>
    <w:p w:rsidR="008964E8" w:rsidRPr="00DC64D2" w:rsidRDefault="008964E8">
      <w:pPr>
        <w:pStyle w:val="ConsPlusNormal"/>
        <w:ind w:firstLine="540"/>
        <w:jc w:val="both"/>
        <w:rPr>
          <w:rFonts w:ascii="Times New Roman" w:hAnsi="Times New Roman" w:cs="Times New Roman"/>
          <w:sz w:val="28"/>
          <w:szCs w:val="28"/>
        </w:rPr>
      </w:pPr>
      <w:proofErr w:type="gramStart"/>
      <w:r w:rsidRPr="00DC64D2">
        <w:rPr>
          <w:rFonts w:ascii="Times New Roman" w:hAnsi="Times New Roman" w:cs="Times New Roman"/>
          <w:sz w:val="28"/>
          <w:szCs w:val="28"/>
        </w:rPr>
        <w:t>деформации</w:t>
      </w:r>
      <w:proofErr w:type="gramEnd"/>
      <w:r w:rsidRPr="00DC64D2">
        <w:rPr>
          <w:rFonts w:ascii="Times New Roman" w:hAnsi="Times New Roman" w:cs="Times New Roman"/>
          <w:sz w:val="28"/>
          <w:szCs w:val="28"/>
        </w:rPr>
        <w:t xml:space="preserve"> и хромосомные нарушения;</w:t>
      </w:r>
    </w:p>
    <w:p w:rsidR="008964E8" w:rsidRPr="00DC64D2" w:rsidRDefault="008964E8">
      <w:pPr>
        <w:pStyle w:val="ConsPlusNormal"/>
        <w:ind w:firstLine="540"/>
        <w:jc w:val="both"/>
        <w:rPr>
          <w:rFonts w:ascii="Times New Roman" w:hAnsi="Times New Roman" w:cs="Times New Roman"/>
          <w:sz w:val="28"/>
          <w:szCs w:val="28"/>
        </w:rPr>
      </w:pPr>
      <w:proofErr w:type="gramStart"/>
      <w:r w:rsidRPr="00DC64D2">
        <w:rPr>
          <w:rFonts w:ascii="Times New Roman" w:hAnsi="Times New Roman" w:cs="Times New Roman"/>
          <w:sz w:val="28"/>
          <w:szCs w:val="28"/>
        </w:rPr>
        <w:t>беременность</w:t>
      </w:r>
      <w:proofErr w:type="gramEnd"/>
      <w:r w:rsidRPr="00DC64D2">
        <w:rPr>
          <w:rFonts w:ascii="Times New Roman" w:hAnsi="Times New Roman" w:cs="Times New Roman"/>
          <w:sz w:val="28"/>
          <w:szCs w:val="28"/>
        </w:rPr>
        <w:t>, роды, послеродовой период и аборты;</w:t>
      </w:r>
    </w:p>
    <w:p w:rsidR="008964E8" w:rsidRPr="00DC64D2" w:rsidRDefault="008964E8">
      <w:pPr>
        <w:pStyle w:val="ConsPlusNormal"/>
        <w:ind w:firstLine="540"/>
        <w:jc w:val="both"/>
        <w:rPr>
          <w:rFonts w:ascii="Times New Roman" w:hAnsi="Times New Roman" w:cs="Times New Roman"/>
          <w:sz w:val="28"/>
          <w:szCs w:val="28"/>
        </w:rPr>
      </w:pPr>
      <w:proofErr w:type="gramStart"/>
      <w:r w:rsidRPr="00DC64D2">
        <w:rPr>
          <w:rFonts w:ascii="Times New Roman" w:hAnsi="Times New Roman" w:cs="Times New Roman"/>
          <w:sz w:val="28"/>
          <w:szCs w:val="28"/>
        </w:rPr>
        <w:t>отдельные</w:t>
      </w:r>
      <w:proofErr w:type="gramEnd"/>
      <w:r w:rsidRPr="00DC64D2">
        <w:rPr>
          <w:rFonts w:ascii="Times New Roman" w:hAnsi="Times New Roman" w:cs="Times New Roman"/>
          <w:sz w:val="28"/>
          <w:szCs w:val="28"/>
        </w:rPr>
        <w:t xml:space="preserve"> состояния, возникающие у детей в перинатальный период.</w:t>
      </w:r>
    </w:p>
    <w:p w:rsidR="008964E8" w:rsidRPr="00DC64D2" w:rsidRDefault="008964E8">
      <w:pPr>
        <w:pStyle w:val="ConsPlusNormal"/>
        <w:ind w:firstLine="540"/>
        <w:jc w:val="both"/>
        <w:rPr>
          <w:rFonts w:ascii="Times New Roman" w:hAnsi="Times New Roman" w:cs="Times New Roman"/>
          <w:sz w:val="28"/>
          <w:szCs w:val="28"/>
        </w:rPr>
      </w:pPr>
      <w:r w:rsidRPr="00DC64D2">
        <w:rPr>
          <w:rFonts w:ascii="Times New Roman" w:hAnsi="Times New Roman" w:cs="Times New Roman"/>
          <w:sz w:val="28"/>
          <w:szCs w:val="28"/>
        </w:rPr>
        <w:t>4. В рамках Программы ОМС в амбулаторных условиях застрахованным по обязательному медицинскому страхованию лицам осуществляется:</w:t>
      </w:r>
    </w:p>
    <w:p w:rsidR="008964E8" w:rsidRPr="00DC64D2" w:rsidRDefault="008964E8">
      <w:pPr>
        <w:pStyle w:val="ConsPlusNormal"/>
        <w:ind w:firstLine="540"/>
        <w:jc w:val="both"/>
        <w:rPr>
          <w:rFonts w:ascii="Times New Roman" w:hAnsi="Times New Roman" w:cs="Times New Roman"/>
          <w:sz w:val="28"/>
          <w:szCs w:val="28"/>
        </w:rPr>
      </w:pPr>
      <w:proofErr w:type="gramStart"/>
      <w:r w:rsidRPr="00DC64D2">
        <w:rPr>
          <w:rFonts w:ascii="Times New Roman" w:hAnsi="Times New Roman" w:cs="Times New Roman"/>
          <w:sz w:val="28"/>
          <w:szCs w:val="28"/>
        </w:rPr>
        <w:t>диспансерное</w:t>
      </w:r>
      <w:proofErr w:type="gramEnd"/>
      <w:r w:rsidRPr="00DC64D2">
        <w:rPr>
          <w:rFonts w:ascii="Times New Roman" w:hAnsi="Times New Roman" w:cs="Times New Roman"/>
          <w:sz w:val="28"/>
          <w:szCs w:val="28"/>
        </w:rPr>
        <w:t xml:space="preserve"> наблюдение несовершеннолетних, женщин в период беременности и лиц с хроническими заболеваниями,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 в том числе связанных с употреблением </w:t>
      </w:r>
      <w:proofErr w:type="spellStart"/>
      <w:r w:rsidRPr="00DC64D2">
        <w:rPr>
          <w:rFonts w:ascii="Times New Roman" w:hAnsi="Times New Roman" w:cs="Times New Roman"/>
          <w:sz w:val="28"/>
          <w:szCs w:val="28"/>
        </w:rPr>
        <w:t>психоактивных</w:t>
      </w:r>
      <w:proofErr w:type="spellEnd"/>
      <w:r w:rsidRPr="00DC64D2">
        <w:rPr>
          <w:rFonts w:ascii="Times New Roman" w:hAnsi="Times New Roman" w:cs="Times New Roman"/>
          <w:sz w:val="28"/>
          <w:szCs w:val="28"/>
        </w:rPr>
        <w:t xml:space="preserve"> веществ, наркологических расстройств;</w:t>
      </w:r>
    </w:p>
    <w:p w:rsidR="008964E8" w:rsidRPr="00DC64D2" w:rsidRDefault="008964E8">
      <w:pPr>
        <w:pStyle w:val="ConsPlusNormal"/>
        <w:ind w:firstLine="540"/>
        <w:jc w:val="both"/>
        <w:rPr>
          <w:rFonts w:ascii="Times New Roman" w:hAnsi="Times New Roman" w:cs="Times New Roman"/>
          <w:sz w:val="28"/>
          <w:szCs w:val="28"/>
        </w:rPr>
      </w:pPr>
      <w:r w:rsidRPr="00DC64D2">
        <w:rPr>
          <w:rFonts w:ascii="Times New Roman" w:hAnsi="Times New Roman" w:cs="Times New Roman"/>
          <w:sz w:val="28"/>
          <w:szCs w:val="28"/>
        </w:rPr>
        <w:t xml:space="preserve">профилактика, диспансерное наблюдение (в том числе здоровых детей), включая необходимое обследование, за состоянием здоровья лиц, страдающих хроническими заболеваниями, функциональными расстройствами, иными состояниями, за исключением заболеваний, передаваемых половым путем, </w:t>
      </w:r>
      <w:r w:rsidRPr="00DC64D2">
        <w:rPr>
          <w:rFonts w:ascii="Times New Roman" w:hAnsi="Times New Roman" w:cs="Times New Roman"/>
          <w:sz w:val="28"/>
          <w:szCs w:val="28"/>
        </w:rPr>
        <w:lastRenderedPageBreak/>
        <w:t xml:space="preserve">туберкулеза, ВИЧ-инфекции и синдрома приобретенного иммунодефицита, психических расстройств и расстройств поведения, в том числе связанных с употреблением </w:t>
      </w:r>
      <w:proofErr w:type="spellStart"/>
      <w:r w:rsidRPr="00DC64D2">
        <w:rPr>
          <w:rFonts w:ascii="Times New Roman" w:hAnsi="Times New Roman" w:cs="Times New Roman"/>
          <w:sz w:val="28"/>
          <w:szCs w:val="28"/>
        </w:rPr>
        <w:t>психоактивных</w:t>
      </w:r>
      <w:proofErr w:type="spellEnd"/>
      <w:r w:rsidRPr="00DC64D2">
        <w:rPr>
          <w:rFonts w:ascii="Times New Roman" w:hAnsi="Times New Roman" w:cs="Times New Roman"/>
          <w:sz w:val="28"/>
          <w:szCs w:val="28"/>
        </w:rPr>
        <w:t xml:space="preserve"> веществ, наркологических расстройств,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проводимые в порядке, установленном уполномоченным федеральным органом исполнительной власти;</w:t>
      </w:r>
    </w:p>
    <w:p w:rsidR="008964E8" w:rsidRPr="00DC64D2" w:rsidRDefault="008964E8">
      <w:pPr>
        <w:pStyle w:val="ConsPlusNormal"/>
        <w:ind w:firstLine="540"/>
        <w:jc w:val="both"/>
        <w:rPr>
          <w:rFonts w:ascii="Times New Roman" w:hAnsi="Times New Roman" w:cs="Times New Roman"/>
          <w:sz w:val="28"/>
          <w:szCs w:val="28"/>
        </w:rPr>
      </w:pPr>
      <w:proofErr w:type="gramStart"/>
      <w:r w:rsidRPr="00DC64D2">
        <w:rPr>
          <w:rFonts w:ascii="Times New Roman" w:hAnsi="Times New Roman" w:cs="Times New Roman"/>
          <w:sz w:val="28"/>
          <w:szCs w:val="28"/>
        </w:rPr>
        <w:t>профилактические</w:t>
      </w:r>
      <w:proofErr w:type="gramEnd"/>
      <w:r w:rsidRPr="00DC64D2">
        <w:rPr>
          <w:rFonts w:ascii="Times New Roman" w:hAnsi="Times New Roman" w:cs="Times New Roman"/>
          <w:sz w:val="28"/>
          <w:szCs w:val="28"/>
        </w:rPr>
        <w:t xml:space="preserve"> прививки населению края, включенные в национальный календарь профилактических прививок и календарь профилактических прививок по эпидемическим показаниям (за исключением медицинских иммунобиологических препаратов);</w:t>
      </w:r>
    </w:p>
    <w:p w:rsidR="008964E8" w:rsidRPr="00DC64D2" w:rsidRDefault="008964E8">
      <w:pPr>
        <w:pStyle w:val="ConsPlusNormal"/>
        <w:ind w:firstLine="540"/>
        <w:jc w:val="both"/>
        <w:rPr>
          <w:rFonts w:ascii="Times New Roman" w:hAnsi="Times New Roman" w:cs="Times New Roman"/>
          <w:sz w:val="28"/>
          <w:szCs w:val="28"/>
        </w:rPr>
      </w:pPr>
      <w:proofErr w:type="gramStart"/>
      <w:r w:rsidRPr="00DC64D2">
        <w:rPr>
          <w:rFonts w:ascii="Times New Roman" w:hAnsi="Times New Roman" w:cs="Times New Roman"/>
          <w:sz w:val="28"/>
          <w:szCs w:val="28"/>
        </w:rPr>
        <w:t>проведение</w:t>
      </w:r>
      <w:proofErr w:type="gramEnd"/>
      <w:r w:rsidRPr="00DC64D2">
        <w:rPr>
          <w:rFonts w:ascii="Times New Roman" w:hAnsi="Times New Roman" w:cs="Times New Roman"/>
          <w:sz w:val="28"/>
          <w:szCs w:val="28"/>
        </w:rPr>
        <w:t xml:space="preserve">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территориальную программу обязательного медицинского страхования, застрахованным по обязательному медицинскому страхованию лицам;</w:t>
      </w:r>
    </w:p>
    <w:p w:rsidR="008964E8" w:rsidRPr="00DC64D2" w:rsidRDefault="008964E8">
      <w:pPr>
        <w:pStyle w:val="ConsPlusNormal"/>
        <w:ind w:firstLine="540"/>
        <w:jc w:val="both"/>
        <w:rPr>
          <w:rFonts w:ascii="Times New Roman" w:hAnsi="Times New Roman" w:cs="Times New Roman"/>
          <w:sz w:val="28"/>
          <w:szCs w:val="28"/>
        </w:rPr>
      </w:pPr>
      <w:proofErr w:type="gramStart"/>
      <w:r w:rsidRPr="00DC64D2">
        <w:rPr>
          <w:rFonts w:ascii="Times New Roman" w:hAnsi="Times New Roman" w:cs="Times New Roman"/>
          <w:sz w:val="28"/>
          <w:szCs w:val="28"/>
        </w:rPr>
        <w:t>проведение</w:t>
      </w:r>
      <w:proofErr w:type="gramEnd"/>
      <w:r w:rsidRPr="00DC64D2">
        <w:rPr>
          <w:rFonts w:ascii="Times New Roman" w:hAnsi="Times New Roman" w:cs="Times New Roman"/>
          <w:sz w:val="28"/>
          <w:szCs w:val="28"/>
        </w:rPr>
        <w:t xml:space="preserve"> перинатальной (дородовой) диагностики нарушений развития ребенка у беременных женщин;</w:t>
      </w:r>
    </w:p>
    <w:p w:rsidR="008964E8" w:rsidRPr="00DC64D2" w:rsidRDefault="008964E8">
      <w:pPr>
        <w:pStyle w:val="ConsPlusNormal"/>
        <w:ind w:firstLine="540"/>
        <w:jc w:val="both"/>
        <w:rPr>
          <w:rFonts w:ascii="Times New Roman" w:hAnsi="Times New Roman" w:cs="Times New Roman"/>
          <w:sz w:val="28"/>
          <w:szCs w:val="28"/>
        </w:rPr>
      </w:pPr>
      <w:r w:rsidRPr="00DC64D2">
        <w:rPr>
          <w:rFonts w:ascii="Times New Roman" w:hAnsi="Times New Roman" w:cs="Times New Roman"/>
          <w:sz w:val="28"/>
          <w:szCs w:val="28"/>
        </w:rPr>
        <w:t>проведение обязательных диагностических исследований и оказание медицинской помощи по заболеваниям, входящим в территориальную программу обязательного медицинского страхования, застрахованным по обязательному медицинскому страхованию лицам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964E8" w:rsidRPr="00DC64D2" w:rsidRDefault="008964E8">
      <w:pPr>
        <w:pStyle w:val="ConsPlusNormal"/>
        <w:ind w:firstLine="540"/>
        <w:jc w:val="both"/>
        <w:rPr>
          <w:rFonts w:ascii="Times New Roman" w:hAnsi="Times New Roman" w:cs="Times New Roman"/>
          <w:sz w:val="28"/>
          <w:szCs w:val="28"/>
        </w:rPr>
      </w:pPr>
      <w:proofErr w:type="gramStart"/>
      <w:r w:rsidRPr="00DC64D2">
        <w:rPr>
          <w:rFonts w:ascii="Times New Roman" w:hAnsi="Times New Roman" w:cs="Times New Roman"/>
          <w:sz w:val="28"/>
          <w:szCs w:val="28"/>
        </w:rPr>
        <w:t>диспансеризация</w:t>
      </w:r>
      <w:proofErr w:type="gramEnd"/>
      <w:r w:rsidRPr="00DC64D2">
        <w:rPr>
          <w:rFonts w:ascii="Times New Roman" w:hAnsi="Times New Roman" w:cs="Times New Roman"/>
          <w:sz w:val="28"/>
          <w:szCs w:val="28"/>
        </w:rPr>
        <w:t xml:space="preserve"> отдельных категорий граждан в соответствии с законодательством Российской Федерации;</w:t>
      </w:r>
    </w:p>
    <w:p w:rsidR="008964E8" w:rsidRPr="00DC64D2" w:rsidRDefault="008964E8">
      <w:pPr>
        <w:pStyle w:val="ConsPlusNormal"/>
        <w:ind w:firstLine="540"/>
        <w:jc w:val="both"/>
        <w:rPr>
          <w:rFonts w:ascii="Times New Roman" w:hAnsi="Times New Roman" w:cs="Times New Roman"/>
          <w:sz w:val="28"/>
          <w:szCs w:val="28"/>
        </w:rPr>
      </w:pPr>
      <w:proofErr w:type="gramStart"/>
      <w:r w:rsidRPr="00DC64D2">
        <w:rPr>
          <w:rFonts w:ascii="Times New Roman" w:hAnsi="Times New Roman" w:cs="Times New Roman"/>
          <w:sz w:val="28"/>
          <w:szCs w:val="28"/>
        </w:rPr>
        <w:t>профилактические</w:t>
      </w:r>
      <w:proofErr w:type="gramEnd"/>
      <w:r w:rsidRPr="00DC64D2">
        <w:rPr>
          <w:rFonts w:ascii="Times New Roman" w:hAnsi="Times New Roman" w:cs="Times New Roman"/>
          <w:sz w:val="28"/>
          <w:szCs w:val="28"/>
        </w:rPr>
        <w:t xml:space="preserve"> медицинские осмотры определенных групп взрослого населения (в возрасте 18 лет и старше);</w:t>
      </w:r>
    </w:p>
    <w:p w:rsidR="008964E8" w:rsidRPr="00DC64D2" w:rsidRDefault="008964E8">
      <w:pPr>
        <w:pStyle w:val="ConsPlusNormal"/>
        <w:ind w:firstLine="540"/>
        <w:jc w:val="both"/>
        <w:rPr>
          <w:rFonts w:ascii="Times New Roman" w:hAnsi="Times New Roman" w:cs="Times New Roman"/>
          <w:sz w:val="28"/>
          <w:szCs w:val="28"/>
        </w:rPr>
      </w:pPr>
      <w:proofErr w:type="gramStart"/>
      <w:r w:rsidRPr="00DC64D2">
        <w:rPr>
          <w:rFonts w:ascii="Times New Roman" w:hAnsi="Times New Roman" w:cs="Times New Roman"/>
          <w:sz w:val="28"/>
          <w:szCs w:val="28"/>
        </w:rPr>
        <w:t>медицинские</w:t>
      </w:r>
      <w:proofErr w:type="gramEnd"/>
      <w:r w:rsidRPr="00DC64D2">
        <w:rPr>
          <w:rFonts w:ascii="Times New Roman" w:hAnsi="Times New Roman" w:cs="Times New Roman"/>
          <w:sz w:val="28"/>
          <w:szCs w:val="28"/>
        </w:rPr>
        <w:t xml:space="preserve"> осмотры несовершеннолетних и обучающихся в образовательных организациях по очной форме: профилактические, предварительные при поступлении в образовательные организации, периодические;</w:t>
      </w:r>
    </w:p>
    <w:p w:rsidR="008964E8" w:rsidRPr="00DC64D2" w:rsidRDefault="008964E8">
      <w:pPr>
        <w:pStyle w:val="ConsPlusNormal"/>
        <w:ind w:firstLine="540"/>
        <w:jc w:val="both"/>
        <w:rPr>
          <w:rFonts w:ascii="Times New Roman" w:hAnsi="Times New Roman" w:cs="Times New Roman"/>
          <w:sz w:val="28"/>
          <w:szCs w:val="28"/>
        </w:rPr>
      </w:pPr>
      <w:proofErr w:type="gramStart"/>
      <w:r w:rsidRPr="00DC64D2">
        <w:rPr>
          <w:rFonts w:ascii="Times New Roman" w:hAnsi="Times New Roman" w:cs="Times New Roman"/>
          <w:sz w:val="28"/>
          <w:szCs w:val="28"/>
        </w:rPr>
        <w:lastRenderedPageBreak/>
        <w:t>обследование</w:t>
      </w:r>
      <w:proofErr w:type="gramEnd"/>
      <w:r w:rsidRPr="00DC64D2">
        <w:rPr>
          <w:rFonts w:ascii="Times New Roman" w:hAnsi="Times New Roman" w:cs="Times New Roman"/>
          <w:sz w:val="28"/>
          <w:szCs w:val="28"/>
        </w:rPr>
        <w:t xml:space="preserve"> и оформление медицинской документации для санаторно-курортного лечения по медицинским показаниям;</w:t>
      </w:r>
    </w:p>
    <w:p w:rsidR="008964E8" w:rsidRPr="00DC64D2" w:rsidRDefault="008964E8">
      <w:pPr>
        <w:pStyle w:val="ConsPlusNormal"/>
        <w:ind w:firstLine="540"/>
        <w:jc w:val="both"/>
        <w:rPr>
          <w:rFonts w:ascii="Times New Roman" w:hAnsi="Times New Roman" w:cs="Times New Roman"/>
          <w:sz w:val="28"/>
          <w:szCs w:val="28"/>
        </w:rPr>
      </w:pPr>
      <w:proofErr w:type="gramStart"/>
      <w:r w:rsidRPr="00DC64D2">
        <w:rPr>
          <w:rFonts w:ascii="Times New Roman" w:hAnsi="Times New Roman" w:cs="Times New Roman"/>
          <w:sz w:val="28"/>
          <w:szCs w:val="28"/>
        </w:rPr>
        <w:t>планирование</w:t>
      </w:r>
      <w:proofErr w:type="gramEnd"/>
      <w:r w:rsidRPr="00DC64D2">
        <w:rPr>
          <w:rFonts w:ascii="Times New Roman" w:hAnsi="Times New Roman" w:cs="Times New Roman"/>
          <w:sz w:val="28"/>
          <w:szCs w:val="28"/>
        </w:rPr>
        <w:t xml:space="preserve"> семьи (в том числе в центрах планирования семьи и репродукции, являющихся юридическими лицами);</w:t>
      </w:r>
    </w:p>
    <w:p w:rsidR="008964E8" w:rsidRPr="00DC64D2" w:rsidRDefault="008964E8">
      <w:pPr>
        <w:pStyle w:val="ConsPlusNormal"/>
        <w:ind w:firstLine="540"/>
        <w:jc w:val="both"/>
        <w:rPr>
          <w:rFonts w:ascii="Times New Roman" w:hAnsi="Times New Roman" w:cs="Times New Roman"/>
          <w:sz w:val="28"/>
          <w:szCs w:val="28"/>
        </w:rPr>
      </w:pPr>
      <w:proofErr w:type="gramStart"/>
      <w:r w:rsidRPr="00DC64D2">
        <w:rPr>
          <w:rFonts w:ascii="Times New Roman" w:hAnsi="Times New Roman" w:cs="Times New Roman"/>
          <w:sz w:val="28"/>
          <w:szCs w:val="28"/>
        </w:rPr>
        <w:t>оказание</w:t>
      </w:r>
      <w:proofErr w:type="gramEnd"/>
      <w:r w:rsidRPr="00DC64D2">
        <w:rPr>
          <w:rFonts w:ascii="Times New Roman" w:hAnsi="Times New Roman" w:cs="Times New Roman"/>
          <w:sz w:val="28"/>
          <w:szCs w:val="28"/>
        </w:rPr>
        <w:t xml:space="preserve"> терапевтической и хирургической стоматологической помощи (включая все виды обезболивания) взрослым и детям в соответствии со стандартами медицинской помощи, в том числе ортодонтии для детей и подростков до 18 лет. Стоматологическая помощь гражданам оказывается с использованием стоматологических материалов в соответствии с </w:t>
      </w:r>
      <w:hyperlink r:id="rId6" w:history="1">
        <w:r w:rsidRPr="00DC64D2">
          <w:rPr>
            <w:rFonts w:ascii="Times New Roman" w:hAnsi="Times New Roman" w:cs="Times New Roman"/>
            <w:color w:val="0000FF"/>
            <w:sz w:val="28"/>
            <w:szCs w:val="28"/>
          </w:rPr>
          <w:t>Приказом</w:t>
        </w:r>
      </w:hyperlink>
      <w:r w:rsidRPr="00DC64D2">
        <w:rPr>
          <w:rFonts w:ascii="Times New Roman" w:hAnsi="Times New Roman" w:cs="Times New Roman"/>
          <w:sz w:val="28"/>
          <w:szCs w:val="28"/>
        </w:rPr>
        <w:t xml:space="preserve"> Министерства здравоохранения Пермского края от 27 марта 2015 г. N СЭД-34-01-06-170 "Об утверждении перечня стоматологических материалов для использования медицинскими организациями, работающими в системе обязательного медицинского страхования Пермского края, при оказании медицинской помощи в рамках Территориальной программы государственных гарантий бесплатного оказания гражданам медицинской помощи на 2015 год, утвержденной Законом Пермского края от 25 декабря 2014 г. N 427-ПК";</w:t>
      </w:r>
    </w:p>
    <w:p w:rsidR="008964E8" w:rsidRPr="00DC64D2" w:rsidRDefault="008964E8">
      <w:pPr>
        <w:pStyle w:val="ConsPlusNormal"/>
        <w:ind w:firstLine="540"/>
        <w:jc w:val="both"/>
        <w:rPr>
          <w:rFonts w:ascii="Times New Roman" w:hAnsi="Times New Roman" w:cs="Times New Roman"/>
          <w:sz w:val="28"/>
          <w:szCs w:val="28"/>
        </w:rPr>
      </w:pPr>
      <w:proofErr w:type="gramStart"/>
      <w:r w:rsidRPr="00DC64D2">
        <w:rPr>
          <w:rFonts w:ascii="Times New Roman" w:hAnsi="Times New Roman" w:cs="Times New Roman"/>
          <w:sz w:val="28"/>
          <w:szCs w:val="28"/>
        </w:rPr>
        <w:t>медицинская</w:t>
      </w:r>
      <w:proofErr w:type="gramEnd"/>
      <w:r w:rsidRPr="00DC64D2">
        <w:rPr>
          <w:rFonts w:ascii="Times New Roman" w:hAnsi="Times New Roman" w:cs="Times New Roman"/>
          <w:sz w:val="28"/>
          <w:szCs w:val="28"/>
        </w:rPr>
        <w:t xml:space="preserve"> помощь в муниципальных и государственных образовательных организациях, оказываемая медицинским персоналом, состоящим в штате медицинских организаций, включенных в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Пермского края.</w:t>
      </w:r>
    </w:p>
    <w:p w:rsidR="008964E8" w:rsidRPr="00DC64D2" w:rsidRDefault="008964E8">
      <w:pPr>
        <w:pStyle w:val="ConsPlusNormal"/>
        <w:ind w:firstLine="540"/>
        <w:jc w:val="both"/>
        <w:rPr>
          <w:rFonts w:ascii="Times New Roman" w:hAnsi="Times New Roman" w:cs="Times New Roman"/>
          <w:sz w:val="28"/>
          <w:szCs w:val="28"/>
        </w:rPr>
      </w:pPr>
      <w:r w:rsidRPr="00DC64D2">
        <w:rPr>
          <w:rFonts w:ascii="Times New Roman" w:hAnsi="Times New Roman" w:cs="Times New Roman"/>
          <w:sz w:val="28"/>
          <w:szCs w:val="28"/>
        </w:rPr>
        <w:t>При проведении обязательных диагностических исследований, включенных в базовую программу обязательного медицинского страхования, учитываются результаты таких исследований, проведенных застрахованным лицам в рамках диспансеризации и профилактических медицинских осмотров.</w:t>
      </w:r>
    </w:p>
    <w:p w:rsidR="008964E8" w:rsidRPr="00DC64D2" w:rsidRDefault="008964E8">
      <w:pPr>
        <w:pStyle w:val="ConsPlusNormal"/>
        <w:ind w:firstLine="540"/>
        <w:jc w:val="both"/>
        <w:rPr>
          <w:rFonts w:ascii="Times New Roman" w:hAnsi="Times New Roman" w:cs="Times New Roman"/>
          <w:sz w:val="28"/>
          <w:szCs w:val="28"/>
        </w:rPr>
      </w:pPr>
      <w:r w:rsidRPr="00DC64D2">
        <w:rPr>
          <w:rFonts w:ascii="Times New Roman" w:hAnsi="Times New Roman" w:cs="Times New Roman"/>
          <w:sz w:val="28"/>
          <w:szCs w:val="28"/>
        </w:rPr>
        <w:t>5. В условиях дневного стационара застрахованным по обязательному медицинскому страхованию лицам осуществляются мероприятия по медицинскому наблюдению и лечению заболеваний и состояний в дневное время, не требующие круглосуточного медицинского наблюдения и лечения, в том числе искусственное прерывание беременности (включая все виды обезболивания), проведение заместительной почечной терапии методом гемодиализа и применение вспомогательных репродуктивных технологий (экстракорпоральное оплодотворение), включая обеспечение лекарственными препаратами в соответствии с законодательством Российской Федерации. Порядок направления пациентов в медицинские организации для проведения гемодиализа и процедуры экстракорпорального оплодотворения утверждается нормативным правовым актом Министерства.</w:t>
      </w:r>
    </w:p>
    <w:p w:rsidR="008964E8" w:rsidRPr="00DC64D2" w:rsidRDefault="008964E8">
      <w:pPr>
        <w:pStyle w:val="ConsPlusNormal"/>
        <w:ind w:firstLine="540"/>
        <w:jc w:val="both"/>
        <w:rPr>
          <w:rFonts w:ascii="Times New Roman" w:hAnsi="Times New Roman" w:cs="Times New Roman"/>
          <w:sz w:val="28"/>
          <w:szCs w:val="28"/>
        </w:rPr>
      </w:pPr>
      <w:r w:rsidRPr="00DC64D2">
        <w:rPr>
          <w:rFonts w:ascii="Times New Roman" w:hAnsi="Times New Roman" w:cs="Times New Roman"/>
          <w:sz w:val="28"/>
          <w:szCs w:val="28"/>
        </w:rPr>
        <w:t>6. В стационарных условиях, в том числе в центрах (отделениях) восстановительной медицины и реабилитации, застрахованным по ОМС лицам оказывается специализированная, в том числе высокотехнологичная, медицинская помощь:</w:t>
      </w:r>
    </w:p>
    <w:p w:rsidR="008964E8" w:rsidRPr="00DC64D2" w:rsidRDefault="008964E8">
      <w:pPr>
        <w:pStyle w:val="ConsPlusNormal"/>
        <w:ind w:firstLine="540"/>
        <w:jc w:val="both"/>
        <w:rPr>
          <w:rFonts w:ascii="Times New Roman" w:hAnsi="Times New Roman" w:cs="Times New Roman"/>
          <w:sz w:val="28"/>
          <w:szCs w:val="28"/>
        </w:rPr>
      </w:pPr>
      <w:proofErr w:type="gramStart"/>
      <w:r w:rsidRPr="00DC64D2">
        <w:rPr>
          <w:rFonts w:ascii="Times New Roman" w:hAnsi="Times New Roman" w:cs="Times New Roman"/>
          <w:sz w:val="28"/>
          <w:szCs w:val="28"/>
        </w:rPr>
        <w:t>при</w:t>
      </w:r>
      <w:proofErr w:type="gramEnd"/>
      <w:r w:rsidRPr="00DC64D2">
        <w:rPr>
          <w:rFonts w:ascii="Times New Roman" w:hAnsi="Times New Roman" w:cs="Times New Roman"/>
          <w:sz w:val="28"/>
          <w:szCs w:val="28"/>
        </w:rPr>
        <w:t xml:space="preserve"> острых заболеваниях и обострениях хронических болезней, отравлениях и травмах, требующих интенсивной терапии и круглосуточного </w:t>
      </w:r>
      <w:r w:rsidRPr="00DC64D2">
        <w:rPr>
          <w:rFonts w:ascii="Times New Roman" w:hAnsi="Times New Roman" w:cs="Times New Roman"/>
          <w:sz w:val="28"/>
          <w:szCs w:val="28"/>
        </w:rPr>
        <w:lastRenderedPageBreak/>
        <w:t>медицинского наблюдения;</w:t>
      </w:r>
    </w:p>
    <w:p w:rsidR="008964E8" w:rsidRPr="00DC64D2" w:rsidRDefault="008964E8">
      <w:pPr>
        <w:pStyle w:val="ConsPlusNormal"/>
        <w:ind w:firstLine="540"/>
        <w:jc w:val="both"/>
        <w:rPr>
          <w:rFonts w:ascii="Times New Roman" w:hAnsi="Times New Roman" w:cs="Times New Roman"/>
          <w:sz w:val="28"/>
          <w:szCs w:val="28"/>
        </w:rPr>
      </w:pPr>
      <w:proofErr w:type="gramStart"/>
      <w:r w:rsidRPr="00DC64D2">
        <w:rPr>
          <w:rFonts w:ascii="Times New Roman" w:hAnsi="Times New Roman" w:cs="Times New Roman"/>
          <w:sz w:val="28"/>
          <w:szCs w:val="28"/>
        </w:rPr>
        <w:t>при</w:t>
      </w:r>
      <w:proofErr w:type="gramEnd"/>
      <w:r w:rsidRPr="00DC64D2">
        <w:rPr>
          <w:rFonts w:ascii="Times New Roman" w:hAnsi="Times New Roman" w:cs="Times New Roman"/>
          <w:sz w:val="28"/>
          <w:szCs w:val="28"/>
        </w:rPr>
        <w:t xml:space="preserve"> патологии беременности, родах и абортах, в том числе при хирургической стерилизации по медицинским показаниям в случае невозможности использования других методов контрацепции в рамках мероприятий по предупреждению абортов;</w:t>
      </w:r>
    </w:p>
    <w:p w:rsidR="008964E8" w:rsidRPr="00DC64D2" w:rsidRDefault="008964E8">
      <w:pPr>
        <w:pStyle w:val="ConsPlusNormal"/>
        <w:ind w:firstLine="540"/>
        <w:jc w:val="both"/>
        <w:rPr>
          <w:rFonts w:ascii="Times New Roman" w:hAnsi="Times New Roman" w:cs="Times New Roman"/>
          <w:sz w:val="28"/>
          <w:szCs w:val="28"/>
        </w:rPr>
      </w:pPr>
      <w:proofErr w:type="gramStart"/>
      <w:r w:rsidRPr="00DC64D2">
        <w:rPr>
          <w:rFonts w:ascii="Times New Roman" w:hAnsi="Times New Roman" w:cs="Times New Roman"/>
          <w:sz w:val="28"/>
          <w:szCs w:val="28"/>
        </w:rPr>
        <w:t>при</w:t>
      </w:r>
      <w:proofErr w:type="gramEnd"/>
      <w:r w:rsidRPr="00DC64D2">
        <w:rPr>
          <w:rFonts w:ascii="Times New Roman" w:hAnsi="Times New Roman" w:cs="Times New Roman"/>
          <w:sz w:val="28"/>
          <w:szCs w:val="28"/>
        </w:rPr>
        <w:t xml:space="preserve"> медицинской реабилитации.</w:t>
      </w:r>
    </w:p>
    <w:p w:rsidR="008964E8" w:rsidRPr="00DC64D2" w:rsidRDefault="008964E8">
      <w:pPr>
        <w:pStyle w:val="ConsPlusNormal"/>
        <w:ind w:firstLine="540"/>
        <w:jc w:val="both"/>
        <w:rPr>
          <w:rFonts w:ascii="Times New Roman" w:hAnsi="Times New Roman" w:cs="Times New Roman"/>
          <w:sz w:val="28"/>
          <w:szCs w:val="28"/>
        </w:rPr>
      </w:pPr>
      <w:r w:rsidRPr="00DC64D2">
        <w:rPr>
          <w:rFonts w:ascii="Times New Roman" w:hAnsi="Times New Roman" w:cs="Times New Roman"/>
          <w:sz w:val="28"/>
          <w:szCs w:val="28"/>
        </w:rPr>
        <w:t>7. Застрахованным по обязательному медицинскому страхованию лицам оказывается скорая, в том числе скорая специализированная, медицинская помощь (за исключением санитарно-авиационной эвакуации)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964E8" w:rsidRPr="00DC64D2" w:rsidRDefault="008964E8">
      <w:pPr>
        <w:pStyle w:val="ConsPlusNormal"/>
        <w:ind w:firstLine="540"/>
        <w:jc w:val="both"/>
        <w:rPr>
          <w:rFonts w:ascii="Times New Roman" w:hAnsi="Times New Roman" w:cs="Times New Roman"/>
          <w:sz w:val="28"/>
          <w:szCs w:val="28"/>
        </w:rPr>
      </w:pPr>
      <w:r w:rsidRPr="00DC64D2">
        <w:rPr>
          <w:rFonts w:ascii="Times New Roman" w:hAnsi="Times New Roman" w:cs="Times New Roman"/>
          <w:sz w:val="28"/>
          <w:szCs w:val="28"/>
        </w:rPr>
        <w:t>8. Медицинская помощь гражданам, застрахованным по обязательному медицинскому страхованию на территории Пермского края, оказываемая за пределами Пермского края, в том числе плановая медицинская помощь по направлению Министерства,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 и оказывающих медицинскую помощь в соответствии с базовой программой обязательного медицинского страхования, осуществляется за счет средств нормированного страхового запаса ТФОМС Пермского края.</w:t>
      </w:r>
    </w:p>
    <w:p w:rsidR="008964E8" w:rsidRPr="00DC64D2" w:rsidRDefault="008964E8">
      <w:pPr>
        <w:pStyle w:val="ConsPlusNormal"/>
        <w:jc w:val="both"/>
        <w:rPr>
          <w:rFonts w:ascii="Times New Roman" w:hAnsi="Times New Roman" w:cs="Times New Roman"/>
          <w:sz w:val="28"/>
          <w:szCs w:val="28"/>
        </w:rPr>
      </w:pPr>
    </w:p>
    <w:p w:rsidR="008964E8" w:rsidRPr="00DC64D2" w:rsidRDefault="00DC64D2">
      <w:pPr>
        <w:pStyle w:val="ConsPlusNormal"/>
        <w:rPr>
          <w:rFonts w:ascii="Times New Roman" w:hAnsi="Times New Roman" w:cs="Times New Roman"/>
          <w:sz w:val="28"/>
          <w:szCs w:val="28"/>
        </w:rPr>
      </w:pPr>
      <w:hyperlink r:id="rId7" w:history="1">
        <w:r w:rsidR="008964E8" w:rsidRPr="00DC64D2">
          <w:rPr>
            <w:rFonts w:ascii="Times New Roman" w:hAnsi="Times New Roman" w:cs="Times New Roman"/>
            <w:i/>
            <w:color w:val="0000FF"/>
            <w:sz w:val="28"/>
            <w:szCs w:val="28"/>
          </w:rPr>
          <w:br/>
          <w:t>{Постановление Правительства Пермского края от 24.12.2015 N 1139-п "Об утверждении Территориальной программы государственных гарантий бесплатного оказания гражданам медицинской помощи на 2016 год и на плановый период 2017 и 2018 годов" {</w:t>
        </w:r>
        <w:proofErr w:type="spellStart"/>
        <w:r w:rsidR="008964E8" w:rsidRPr="00DC64D2">
          <w:rPr>
            <w:rFonts w:ascii="Times New Roman" w:hAnsi="Times New Roman" w:cs="Times New Roman"/>
            <w:i/>
            <w:color w:val="0000FF"/>
            <w:sz w:val="28"/>
            <w:szCs w:val="28"/>
          </w:rPr>
          <w:t>КонсультантПлюс</w:t>
        </w:r>
        <w:proofErr w:type="spellEnd"/>
        <w:r w:rsidR="008964E8" w:rsidRPr="00DC64D2">
          <w:rPr>
            <w:rFonts w:ascii="Times New Roman" w:hAnsi="Times New Roman" w:cs="Times New Roman"/>
            <w:i/>
            <w:color w:val="0000FF"/>
            <w:sz w:val="28"/>
            <w:szCs w:val="28"/>
          </w:rPr>
          <w:t>}}</w:t>
        </w:r>
      </w:hyperlink>
      <w:r w:rsidR="008964E8" w:rsidRPr="00DC64D2">
        <w:rPr>
          <w:rFonts w:ascii="Times New Roman" w:hAnsi="Times New Roman" w:cs="Times New Roman"/>
          <w:sz w:val="28"/>
          <w:szCs w:val="28"/>
        </w:rPr>
        <w:br/>
      </w:r>
    </w:p>
    <w:p w:rsidR="00F3361D" w:rsidRPr="00DC64D2" w:rsidRDefault="00F3361D">
      <w:pPr>
        <w:rPr>
          <w:rFonts w:ascii="Times New Roman" w:hAnsi="Times New Roman" w:cs="Times New Roman"/>
          <w:sz w:val="28"/>
          <w:szCs w:val="28"/>
        </w:rPr>
      </w:pPr>
    </w:p>
    <w:p w:rsidR="00DC64D2" w:rsidRPr="00DC64D2" w:rsidRDefault="00DC64D2">
      <w:pPr>
        <w:rPr>
          <w:rFonts w:ascii="Times New Roman" w:hAnsi="Times New Roman" w:cs="Times New Roman"/>
          <w:sz w:val="28"/>
          <w:szCs w:val="28"/>
        </w:rPr>
      </w:pPr>
    </w:p>
    <w:sectPr w:rsidR="00DC64D2" w:rsidRPr="00DC64D2" w:rsidSect="00E809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4E8"/>
    <w:rsid w:val="008964E8"/>
    <w:rsid w:val="00DC64D2"/>
    <w:rsid w:val="00F33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E85F4-0C85-4219-8A95-368A594A8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64E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AF908F894622570503950031F4ED166DABCD233988372A7104C2BF8FB489EF02522D007AAC8F3C04D557BCBo3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AF908F894622570503950031F4ED166DABCD233998173A0144C2BF8FB489EF0C2o5I" TargetMode="External"/><Relationship Id="rId5" Type="http://schemas.openxmlformats.org/officeDocument/2006/relationships/hyperlink" Target="consultantplus://offline/ref=8AF908F894622570503950031F4ED166DABCD233988372A7104C2BF8FB489EF02522D007AAC8F3C04C527CCBo2I" TargetMode="External"/><Relationship Id="rId4" Type="http://schemas.openxmlformats.org/officeDocument/2006/relationships/hyperlink" Target="consultantplus://offline/ref=8AF908F894622570503950151C228C6DD3BF8B3C92807BF14E1370A5ACC4o1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1860</Words>
  <Characters>10605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НиКа</dc:creator>
  <cp:keywords/>
  <dc:description/>
  <cp:lastModifiedBy>НиКа</cp:lastModifiedBy>
  <cp:revision>3</cp:revision>
  <dcterms:created xsi:type="dcterms:W3CDTF">2016-03-02T08:40:00Z</dcterms:created>
  <dcterms:modified xsi:type="dcterms:W3CDTF">2016-03-02T10:14:00Z</dcterms:modified>
</cp:coreProperties>
</file>